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проживающего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 xml:space="preserve">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Pr="00076B3D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91634E" w:rsidRDefault="00407906" w:rsidP="00FC489C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2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(</w:t>
      </w:r>
      <w:r w:rsidR="006648D3" w:rsidRPr="007D7DD8">
        <w:rPr>
          <w:iCs w:val="0"/>
          <w:color w:val="000000"/>
          <w:sz w:val="24"/>
          <w:szCs w:val="22"/>
        </w:rPr>
        <w:t>нужное отметить</w:t>
      </w:r>
      <w:r w:rsidR="006648D3">
        <w:rPr>
          <w:i w:val="0"/>
          <w:iCs w:val="0"/>
          <w:color w:val="000000"/>
          <w:sz w:val="24"/>
          <w:szCs w:val="22"/>
        </w:rPr>
        <w:t>)</w:t>
      </w:r>
      <w:r w:rsidR="00490196" w:rsidRPr="006648D3">
        <w:rPr>
          <w:i w:val="0"/>
          <w:iCs w:val="0"/>
          <w:color w:val="000000"/>
          <w:sz w:val="24"/>
          <w:szCs w:val="22"/>
        </w:rPr>
        <w:t xml:space="preserve">: </w:t>
      </w:r>
    </w:p>
    <w:p w:rsidR="007D7DD8" w:rsidRDefault="00490196" w:rsidP="00FC489C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 xml:space="preserve">Лечебное дело </w:t>
      </w:r>
      <w:r w:rsidRPr="00FC489C">
        <w:rPr>
          <w:i w:val="0"/>
          <w:iCs w:val="0"/>
          <w:color w:val="000000"/>
          <w:sz w:val="32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 xml:space="preserve">,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   </w:t>
      </w:r>
      <w:r w:rsidRPr="00260E15">
        <w:rPr>
          <w:i w:val="0"/>
          <w:iCs w:val="0"/>
          <w:color w:val="000000"/>
          <w:sz w:val="24"/>
          <w:szCs w:val="23"/>
        </w:rPr>
        <w:t xml:space="preserve">Акушерское дело </w:t>
      </w:r>
      <w:r w:rsidRPr="00FC489C">
        <w:rPr>
          <w:i w:val="0"/>
          <w:iCs w:val="0"/>
          <w:color w:val="000000"/>
          <w:sz w:val="32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>,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</w:t>
      </w:r>
      <w:r w:rsidR="006648D3" w:rsidRPr="00260E15">
        <w:rPr>
          <w:i w:val="0"/>
          <w:iCs w:val="0"/>
          <w:color w:val="000000"/>
          <w:sz w:val="24"/>
          <w:szCs w:val="23"/>
        </w:rPr>
        <w:t>Сестринское</w:t>
      </w:r>
      <w:r w:rsidRPr="00260E15">
        <w:rPr>
          <w:i w:val="0"/>
          <w:iCs w:val="0"/>
          <w:color w:val="000000"/>
          <w:sz w:val="24"/>
          <w:szCs w:val="23"/>
        </w:rPr>
        <w:t xml:space="preserve"> дело </w:t>
      </w:r>
      <w:r w:rsidRPr="00FC489C">
        <w:rPr>
          <w:i w:val="0"/>
          <w:iCs w:val="0"/>
          <w:color w:val="000000"/>
          <w:sz w:val="32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>,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</w:p>
    <w:p w:rsidR="00490196" w:rsidRPr="00260E15" w:rsidRDefault="006648D3" w:rsidP="00FC489C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>Лабораторная диагностика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490196" w:rsidRPr="00FC489C">
        <w:rPr>
          <w:i w:val="0"/>
          <w:iCs w:val="0"/>
          <w:color w:val="000000"/>
          <w:sz w:val="32"/>
          <w:szCs w:val="23"/>
        </w:rPr>
        <w:t>□</w:t>
      </w:r>
      <w:r w:rsidR="00490196" w:rsidRPr="00260E15">
        <w:rPr>
          <w:i w:val="0"/>
          <w:iCs w:val="0"/>
          <w:color w:val="000000"/>
          <w:sz w:val="24"/>
          <w:szCs w:val="23"/>
        </w:rPr>
        <w:t>,</w:t>
      </w:r>
      <w:r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</w:t>
      </w:r>
      <w:r w:rsidRPr="00260E15">
        <w:rPr>
          <w:i w:val="0"/>
          <w:iCs w:val="0"/>
          <w:color w:val="000000"/>
          <w:sz w:val="24"/>
          <w:szCs w:val="23"/>
        </w:rPr>
        <w:t>Фармация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 </w:t>
      </w:r>
      <w:r w:rsidR="00490196" w:rsidRPr="00FC489C">
        <w:rPr>
          <w:i w:val="0"/>
          <w:iCs w:val="0"/>
          <w:color w:val="000000"/>
          <w:sz w:val="32"/>
          <w:szCs w:val="23"/>
        </w:rPr>
        <w:t>□</w:t>
      </w:r>
      <w:r w:rsidR="00490196" w:rsidRPr="00260E15">
        <w:rPr>
          <w:i w:val="0"/>
          <w:iCs w:val="0"/>
          <w:color w:val="000000"/>
          <w:sz w:val="24"/>
          <w:szCs w:val="23"/>
        </w:rPr>
        <w:t>,</w:t>
      </w:r>
      <w:r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</w:t>
      </w:r>
      <w:r w:rsidRPr="00260E15">
        <w:rPr>
          <w:i w:val="0"/>
          <w:iCs w:val="0"/>
          <w:color w:val="000000"/>
          <w:sz w:val="24"/>
          <w:szCs w:val="23"/>
        </w:rPr>
        <w:t>Стоматология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ортопедическая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490196" w:rsidRPr="00FC489C">
        <w:rPr>
          <w:i w:val="0"/>
          <w:iCs w:val="0"/>
          <w:color w:val="000000"/>
          <w:sz w:val="32"/>
          <w:szCs w:val="23"/>
        </w:rPr>
        <w:t>□</w:t>
      </w:r>
    </w:p>
    <w:p w:rsidR="00407906" w:rsidRPr="00260E15" w:rsidRDefault="00407906" w:rsidP="00FC489C">
      <w:pPr>
        <w:shd w:val="clear" w:color="auto" w:fill="FFFFFF"/>
        <w:spacing w:line="276" w:lineRule="auto"/>
        <w:jc w:val="both"/>
        <w:rPr>
          <w:i w:val="0"/>
          <w:iCs w:val="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 xml:space="preserve">по очной </w:t>
      </w:r>
      <w:r w:rsidRPr="00FC489C">
        <w:rPr>
          <w:i w:val="0"/>
          <w:iCs w:val="0"/>
          <w:color w:val="000000"/>
          <w:sz w:val="32"/>
          <w:szCs w:val="23"/>
        </w:rPr>
        <w:t>□</w:t>
      </w:r>
      <w:r w:rsidRPr="007D7DD8">
        <w:rPr>
          <w:i w:val="0"/>
          <w:iCs w:val="0"/>
          <w:color w:val="000000"/>
          <w:sz w:val="28"/>
          <w:szCs w:val="23"/>
        </w:rPr>
        <w:t xml:space="preserve">, </w:t>
      </w:r>
      <w:r w:rsidR="007D7DD8">
        <w:rPr>
          <w:i w:val="0"/>
          <w:iCs w:val="0"/>
          <w:color w:val="000000"/>
          <w:sz w:val="24"/>
          <w:szCs w:val="23"/>
        </w:rPr>
        <w:tab/>
      </w:r>
      <w:r w:rsidR="007D7DD8">
        <w:rPr>
          <w:i w:val="0"/>
          <w:iCs w:val="0"/>
          <w:color w:val="000000"/>
          <w:sz w:val="24"/>
          <w:szCs w:val="23"/>
        </w:rPr>
        <w:tab/>
      </w:r>
      <w:proofErr w:type="spellStart"/>
      <w:r w:rsidRPr="00260E15">
        <w:rPr>
          <w:i w:val="0"/>
          <w:iCs w:val="0"/>
          <w:color w:val="000000"/>
          <w:sz w:val="24"/>
          <w:szCs w:val="23"/>
        </w:rPr>
        <w:t>очно-заочной</w:t>
      </w:r>
      <w:proofErr w:type="spellEnd"/>
      <w:r w:rsidRPr="00260E15">
        <w:rPr>
          <w:i w:val="0"/>
          <w:iCs w:val="0"/>
          <w:color w:val="000000"/>
          <w:sz w:val="24"/>
          <w:szCs w:val="23"/>
        </w:rPr>
        <w:t xml:space="preserve"> форме обучения </w:t>
      </w:r>
      <w:r w:rsidRPr="00FC489C">
        <w:rPr>
          <w:i w:val="0"/>
          <w:iCs w:val="0"/>
          <w:color w:val="000000"/>
          <w:sz w:val="32"/>
          <w:szCs w:val="23"/>
        </w:rPr>
        <w:t>□</w:t>
      </w:r>
    </w:p>
    <w:p w:rsidR="00407906" w:rsidRPr="00260E15" w:rsidRDefault="00407906" w:rsidP="00FC489C">
      <w:pPr>
        <w:shd w:val="clear" w:color="auto" w:fill="FFFFFF"/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 xml:space="preserve">на места, финансируемые за счет бюджета РД </w:t>
      </w:r>
      <w:r w:rsidRPr="007D7DD8">
        <w:rPr>
          <w:i w:val="0"/>
          <w:iCs w:val="0"/>
          <w:color w:val="000000"/>
          <w:sz w:val="28"/>
          <w:szCs w:val="23"/>
        </w:rPr>
        <w:t>□</w:t>
      </w:r>
    </w:p>
    <w:p w:rsidR="00407906" w:rsidRPr="00260E15" w:rsidRDefault="00407906" w:rsidP="00FC489C">
      <w:pPr>
        <w:shd w:val="clear" w:color="auto" w:fill="FFFFFF"/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 xml:space="preserve">на места по договорам, с оплатой стоимости обучения </w:t>
      </w:r>
      <w:r w:rsidRPr="00FC489C">
        <w:rPr>
          <w:i w:val="0"/>
          <w:iCs w:val="0"/>
          <w:color w:val="000000"/>
          <w:sz w:val="32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>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7D7DD8">
      <w:pPr>
        <w:shd w:val="clear" w:color="auto" w:fill="FFFFFF"/>
        <w:tabs>
          <w:tab w:val="left" w:leader="underscore" w:pos="3091"/>
        </w:tabs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>
        <w:rPr>
          <w:i w:val="0"/>
          <w:iCs w:val="0"/>
          <w:color w:val="000000"/>
          <w:sz w:val="28"/>
          <w:szCs w:val="28"/>
        </w:rPr>
        <w:t>__________________________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07906" w:rsidRPr="00542D26" w:rsidRDefault="00407906" w:rsidP="00490196">
      <w:pPr>
        <w:shd w:val="clear" w:color="auto" w:fill="FFFFFF"/>
        <w:spacing w:after="120" w:line="276" w:lineRule="auto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07906" w:rsidRPr="00542D26" w:rsidRDefault="00407906" w:rsidP="00490196">
      <w:pPr>
        <w:shd w:val="clear" w:color="auto" w:fill="FFFFFF"/>
        <w:spacing w:after="120" w:line="276" w:lineRule="auto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_________________________</w:t>
      </w:r>
      <w:r w:rsidRPr="00542D26">
        <w:rPr>
          <w:i w:val="0"/>
          <w:iCs w:val="0"/>
          <w:color w:val="000000"/>
          <w:sz w:val="22"/>
          <w:szCs w:val="22"/>
        </w:rPr>
        <w:t xml:space="preserve">;  </w:t>
      </w:r>
    </w:p>
    <w:p w:rsidR="00407906" w:rsidRPr="00542D26" w:rsidRDefault="00407906" w:rsidP="00490196">
      <w:pPr>
        <w:shd w:val="clear" w:color="auto" w:fill="FFFFFF"/>
        <w:spacing w:after="120" w:line="276" w:lineRule="auto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</w:t>
      </w:r>
      <w:r w:rsidRPr="00542D26">
        <w:rPr>
          <w:i w:val="0"/>
          <w:iCs w:val="0"/>
          <w:color w:val="000000"/>
          <w:sz w:val="22"/>
          <w:szCs w:val="22"/>
        </w:rPr>
        <w:t>.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________</w:t>
      </w:r>
      <w:r w:rsidRPr="00542D26">
        <w:rPr>
          <w:i w:val="0"/>
          <w:iCs w:val="0"/>
          <w:sz w:val="22"/>
          <w:szCs w:val="22"/>
        </w:rPr>
        <w:t xml:space="preserve">_____________.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r w:rsidR="0091634E" w:rsidRPr="007D7DD8">
        <w:rPr>
          <w:iCs w:val="0"/>
          <w:sz w:val="22"/>
          <w:szCs w:val="22"/>
        </w:rPr>
        <w:t>нужное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</w:t>
      </w:r>
      <w:r w:rsidR="00FC489C">
        <w:rPr>
          <w:i w:val="0"/>
          <w:iCs w:val="0"/>
          <w:sz w:val="22"/>
          <w:szCs w:val="22"/>
        </w:rPr>
        <w:t>______</w:t>
      </w:r>
      <w:r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 xml:space="preserve">____, </w:t>
      </w:r>
      <w:r w:rsidR="00FC489C"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  <w:proofErr w:type="gramEnd"/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407906" w:rsidRPr="00076B3D">
        <w:trPr>
          <w:trHeight w:val="583"/>
        </w:trPr>
        <w:tc>
          <w:tcPr>
            <w:tcW w:w="9202" w:type="dxa"/>
          </w:tcPr>
          <w:p w:rsidR="00407906" w:rsidRPr="00076B3D" w:rsidRDefault="00407906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  <w:p w:rsidR="00407906" w:rsidRPr="00076B3D" w:rsidRDefault="00407906" w:rsidP="0091634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Pr="00076B3D"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(</w:t>
            </w:r>
            <w:r w:rsidR="0091634E"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________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  <w:vertAlign w:val="superscript"/>
              </w:rPr>
              <w:t xml:space="preserve">   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 xml:space="preserve">  </w:t>
            </w:r>
            <w:r w:rsidRPr="00076B3D"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 xml:space="preserve"> </w:t>
            </w:r>
            <w:r w:rsidR="0091634E"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_)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подлинника документа об образовании </w:t>
            </w:r>
            <w:proofErr w:type="gramStart"/>
            <w:r w:rsidRPr="00076B3D">
              <w:rPr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076B3D">
              <w:rPr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</w:tcPr>
          <w:p w:rsidR="00407906" w:rsidRPr="00076B3D" w:rsidRDefault="00407906" w:rsidP="006E4CBE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407906" w:rsidRPr="00076B3D" w:rsidRDefault="00407906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407906" w:rsidRPr="00076B3D" w:rsidRDefault="00407906" w:rsidP="00433FD2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 w:rsidR="00433FD2"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407906" w:rsidRPr="00542D26">
        <w:trPr>
          <w:trHeight w:val="195"/>
        </w:trPr>
        <w:tc>
          <w:tcPr>
            <w:tcW w:w="9202" w:type="dxa"/>
          </w:tcPr>
          <w:p w:rsidR="00490196" w:rsidRDefault="00490196" w:rsidP="002575D2">
            <w:pPr>
              <w:tabs>
                <w:tab w:val="left" w:pos="720"/>
              </w:tabs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</w:p>
          <w:p w:rsidR="00407906" w:rsidRPr="00542D26" w:rsidRDefault="00407906" w:rsidP="002575D2">
            <w:pPr>
              <w:tabs>
                <w:tab w:val="left" w:pos="720"/>
              </w:tabs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С уставом, лицензией на право осуществления образовательной деятельности,</w:t>
            </w:r>
          </w:p>
          <w:p w:rsidR="00407906" w:rsidRPr="00542D26" w:rsidRDefault="00407906" w:rsidP="002575D2">
            <w:pPr>
              <w:tabs>
                <w:tab w:val="left" w:pos="720"/>
              </w:tabs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</w:tcPr>
          <w:p w:rsidR="00407906" w:rsidRPr="00542D26" w:rsidRDefault="00407906" w:rsidP="002575D2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407906" w:rsidRPr="00542D26" w:rsidRDefault="00407906" w:rsidP="002575D2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407906" w:rsidRPr="00542D26" w:rsidRDefault="00407906" w:rsidP="002575D2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407906" w:rsidRPr="00542D26" w:rsidRDefault="00407906" w:rsidP="002575D2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 w:rsidR="00433FD2"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407906" w:rsidRPr="00542D26">
        <w:trPr>
          <w:trHeight w:val="763"/>
        </w:trPr>
        <w:tc>
          <w:tcPr>
            <w:tcW w:w="9202" w:type="dxa"/>
          </w:tcPr>
          <w:p w:rsidR="00407906" w:rsidRDefault="00407906" w:rsidP="00B967AD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  <w:p w:rsidR="00407906" w:rsidRPr="00542D26" w:rsidRDefault="00433FD2" w:rsidP="00490196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i w:val="0"/>
                <w:iCs w:val="0"/>
                <w:sz w:val="22"/>
                <w:szCs w:val="22"/>
              </w:rPr>
              <w:t>Согласен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91634E">
              <w:rPr>
                <w:i w:val="0"/>
                <w:iCs w:val="0"/>
                <w:sz w:val="22"/>
                <w:szCs w:val="22"/>
              </w:rPr>
              <w:t xml:space="preserve">(а) </w:t>
            </w:r>
            <w:r>
              <w:rPr>
                <w:i w:val="0"/>
                <w:iCs w:val="0"/>
                <w:sz w:val="22"/>
                <w:szCs w:val="22"/>
              </w:rPr>
              <w:t>с обработкой персональных данных</w:t>
            </w:r>
          </w:p>
        </w:tc>
        <w:tc>
          <w:tcPr>
            <w:tcW w:w="2256" w:type="dxa"/>
          </w:tcPr>
          <w:p w:rsidR="00407906" w:rsidRPr="00542D26" w:rsidRDefault="00407906" w:rsidP="00B967AD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407906" w:rsidRDefault="00407906" w:rsidP="00B967AD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407906" w:rsidRPr="00076B3D" w:rsidRDefault="00407906" w:rsidP="00433FD2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 w:rsidR="00433FD2"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91634E" w:rsidRPr="00542D26" w:rsidTr="00FC489C">
        <w:trPr>
          <w:trHeight w:val="376"/>
        </w:trPr>
        <w:tc>
          <w:tcPr>
            <w:tcW w:w="9202" w:type="dxa"/>
          </w:tcPr>
          <w:p w:rsidR="0091634E" w:rsidRPr="00542D26" w:rsidRDefault="0091634E" w:rsidP="008C612F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</w:t>
            </w:r>
            <w:r>
              <w:rPr>
                <w:i w:val="0"/>
                <w:iCs w:val="0"/>
                <w:sz w:val="22"/>
                <w:szCs w:val="22"/>
              </w:rPr>
              <w:t>__________________________ 20__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256" w:type="dxa"/>
          </w:tcPr>
          <w:p w:rsidR="0091634E" w:rsidRDefault="0091634E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91634E" w:rsidRPr="0091634E" w:rsidRDefault="0091634E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FC489C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3A7500"/>
    <w:rsid w:val="003C3208"/>
    <w:rsid w:val="003D1AFB"/>
    <w:rsid w:val="00407906"/>
    <w:rsid w:val="00433FD2"/>
    <w:rsid w:val="0047374A"/>
    <w:rsid w:val="00490196"/>
    <w:rsid w:val="004B6BD3"/>
    <w:rsid w:val="005360C0"/>
    <w:rsid w:val="00542D26"/>
    <w:rsid w:val="0054717E"/>
    <w:rsid w:val="005C4504"/>
    <w:rsid w:val="00644C66"/>
    <w:rsid w:val="006648D3"/>
    <w:rsid w:val="00692D5F"/>
    <w:rsid w:val="006E4CBE"/>
    <w:rsid w:val="007909BC"/>
    <w:rsid w:val="007D7DD8"/>
    <w:rsid w:val="00885215"/>
    <w:rsid w:val="0091634E"/>
    <w:rsid w:val="009A6ADF"/>
    <w:rsid w:val="00A40A42"/>
    <w:rsid w:val="00A43B3F"/>
    <w:rsid w:val="00B967AD"/>
    <w:rsid w:val="00C35634"/>
    <w:rsid w:val="00CF3323"/>
    <w:rsid w:val="00CF4737"/>
    <w:rsid w:val="00DB26BB"/>
    <w:rsid w:val="00E15437"/>
    <w:rsid w:val="00E3261F"/>
    <w:rsid w:val="00EA7E28"/>
    <w:rsid w:val="00F31125"/>
    <w:rsid w:val="00F35AE9"/>
    <w:rsid w:val="00F36427"/>
    <w:rsid w:val="00FC489C"/>
    <w:rsid w:val="00FD2FA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ДБМК</cp:lastModifiedBy>
  <cp:revision>13</cp:revision>
  <cp:lastPrinted>2018-02-09T06:42:00Z</cp:lastPrinted>
  <dcterms:created xsi:type="dcterms:W3CDTF">2013-05-21T05:44:00Z</dcterms:created>
  <dcterms:modified xsi:type="dcterms:W3CDTF">2019-05-13T05:47:00Z</dcterms:modified>
</cp:coreProperties>
</file>