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277296" w:rsidTr="00A60619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96" w:rsidRDefault="00277296" w:rsidP="00A606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96" w:rsidRDefault="00277296" w:rsidP="00A606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96" w:rsidRDefault="00277296" w:rsidP="00A606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96" w:rsidRDefault="00277296" w:rsidP="00A60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96" w:rsidRDefault="00277296" w:rsidP="00A606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277296" w:rsidRDefault="00277296" w:rsidP="00A60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96" w:rsidRDefault="00277296" w:rsidP="00A606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559" w:type="dxa"/>
          </w:tcPr>
          <w:p w:rsidR="00C10457" w:rsidRPr="0029611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(3)</w:t>
            </w:r>
          </w:p>
        </w:tc>
        <w:tc>
          <w:tcPr>
            <w:tcW w:w="1843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бактерий.</w:t>
            </w:r>
          </w:p>
          <w:p w:rsidR="00C10457" w:rsidRPr="00144BAD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Морфология бактерий. Микроскопические методы изучения морфологии бактерий.  Методы окраски (по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Граму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тинкторальным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свойствам. 2.Культивирование бактерий, изучение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свойств. Условия культивирования бактерий.</w:t>
            </w:r>
          </w:p>
          <w:p w:rsidR="00C10457" w:rsidRDefault="00C10457" w:rsidP="00C10457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3.Выделение чистой культуры бактерий.</w:t>
            </w:r>
          </w:p>
          <w:p w:rsidR="00C10457" w:rsidRDefault="00C10457" w:rsidP="00C10457"/>
        </w:tc>
        <w:tc>
          <w:tcPr>
            <w:tcW w:w="3119" w:type="dxa"/>
          </w:tcPr>
          <w:p w:rsidR="00C10457" w:rsidRPr="00A55C89" w:rsidRDefault="00C10457" w:rsidP="00C10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993C00" w:rsidTr="00451E69">
        <w:trPr>
          <w:trHeight w:val="20"/>
          <w:jc w:val="center"/>
        </w:trPr>
        <w:tc>
          <w:tcPr>
            <w:tcW w:w="1409" w:type="dxa"/>
          </w:tcPr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559" w:type="dxa"/>
          </w:tcPr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proofErr w:type="gramStart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«Факторы, затрудняющие адекватное восприятие в общении. Стереотипы и установки при восприятии партнёра в общении. Формы межличностного взаимодействия в общении.»</w:t>
            </w:r>
          </w:p>
        </w:tc>
        <w:tc>
          <w:tcPr>
            <w:tcW w:w="4961" w:type="dxa"/>
          </w:tcPr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Факторы, мешающие правильно воспринимать и оценивать людей. Причины создания стереотипов. Стратегия в общении, типы поведения-общения.</w:t>
            </w: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434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93C00" w:rsidRPr="000434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C00" w:rsidTr="00451E69">
        <w:trPr>
          <w:trHeight w:val="20"/>
          <w:jc w:val="center"/>
        </w:trPr>
        <w:tc>
          <w:tcPr>
            <w:tcW w:w="1409" w:type="dxa"/>
          </w:tcPr>
          <w:p w:rsidR="00993C00" w:rsidRPr="00067296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993C00" w:rsidRDefault="00993C00" w:rsidP="0099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</w:p>
          <w:p w:rsidR="00993C00" w:rsidRPr="00067296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C00" w:rsidRPr="00C47175" w:rsidRDefault="00993C00" w:rsidP="00993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«Общение как коммуникации. Причины плохой коммуникации. Общение как восприятие; </w:t>
            </w:r>
            <w:r>
              <w:rPr>
                <w:rFonts w:ascii="Times New Roman" w:hAnsi="Times New Roman" w:cs="Times New Roman"/>
              </w:rPr>
              <w:lastRenderedPageBreak/>
              <w:t xml:space="preserve">идентификация, </w:t>
            </w:r>
            <w:proofErr w:type="spellStart"/>
            <w:r>
              <w:rPr>
                <w:rFonts w:ascii="Times New Roman" w:hAnsi="Times New Roman" w:cs="Times New Roman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</w:rPr>
              <w:t>, рефлексия».</w:t>
            </w:r>
          </w:p>
        </w:tc>
        <w:tc>
          <w:tcPr>
            <w:tcW w:w="4961" w:type="dxa"/>
          </w:tcPr>
          <w:p w:rsidR="00993C00" w:rsidRPr="00C47175" w:rsidRDefault="00993C00" w:rsidP="00993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Сущность и принципы коммуникации. Барьеры коммуникации, умение слушать. Уровни развития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>. Понятие рефлексии: ее сущность функции и формы.</w:t>
            </w:r>
          </w:p>
        </w:tc>
        <w:tc>
          <w:tcPr>
            <w:tcW w:w="3119" w:type="dxa"/>
          </w:tcPr>
          <w:p w:rsidR="00993C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63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993C00" w:rsidRDefault="00993C00" w:rsidP="00993C00"/>
        </w:tc>
        <w:tc>
          <w:tcPr>
            <w:tcW w:w="1976" w:type="dxa"/>
            <w:tcBorders>
              <w:right w:val="single" w:sz="4" w:space="0" w:color="auto"/>
            </w:tcBorders>
          </w:tcPr>
          <w:p w:rsidR="00993C00" w:rsidRDefault="00993C00" w:rsidP="009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Философия современности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1.Проблемы человеческого бытия в концепциях Ницше и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З.Фрейда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2.Позитивизм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3.Экзистенциализм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7A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10457" w:rsidRDefault="00C10457" w:rsidP="00C10457">
            <w:r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B">
              <w:rPr>
                <w:rFonts w:ascii="Times New Roman" w:hAnsi="Times New Roman" w:cs="Times New Roman"/>
                <w:sz w:val="24"/>
                <w:szCs w:val="24"/>
              </w:rPr>
              <w:t>Международный опыт в противодействии терроризму.</w:t>
            </w:r>
          </w:p>
        </w:tc>
        <w:tc>
          <w:tcPr>
            <w:tcW w:w="4961" w:type="dxa"/>
          </w:tcPr>
          <w:p w:rsidR="00C10457" w:rsidRPr="00E2594B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B">
              <w:rPr>
                <w:rFonts w:ascii="Times New Roman" w:hAnsi="Times New Roman" w:cs="Times New Roman"/>
                <w:sz w:val="24"/>
                <w:szCs w:val="24"/>
              </w:rPr>
              <w:t>1.Политико-правовое регулирование системы противодействия экстремизму и терроризму.</w:t>
            </w:r>
          </w:p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B">
              <w:rPr>
                <w:rFonts w:ascii="Times New Roman" w:hAnsi="Times New Roman" w:cs="Times New Roman"/>
                <w:sz w:val="24"/>
                <w:szCs w:val="24"/>
              </w:rPr>
              <w:t>2.Законодательное регулирование противодействия экстремизму и терроризму.</w:t>
            </w:r>
          </w:p>
        </w:tc>
        <w:tc>
          <w:tcPr>
            <w:tcW w:w="311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C10457" w:rsidRDefault="00C10457" w:rsidP="00C10457">
            <w:proofErr w:type="spellStart"/>
            <w:r w:rsidRPr="009C399D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9C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7A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10457" w:rsidRDefault="00C10457" w:rsidP="00C104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1. 5 </w:t>
            </w:r>
          </w:p>
        </w:tc>
        <w:tc>
          <w:tcPr>
            <w:tcW w:w="1843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B">
              <w:rPr>
                <w:rFonts w:ascii="Times New Roman" w:hAnsi="Times New Roman" w:cs="Times New Roman"/>
                <w:sz w:val="24"/>
                <w:szCs w:val="24"/>
              </w:rPr>
              <w:t>Основы антитеррористической политики в РФ.</w:t>
            </w:r>
          </w:p>
        </w:tc>
        <w:tc>
          <w:tcPr>
            <w:tcW w:w="4961" w:type="dxa"/>
          </w:tcPr>
          <w:p w:rsidR="00C10457" w:rsidRPr="00303D7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77">
              <w:rPr>
                <w:rFonts w:ascii="Times New Roman" w:hAnsi="Times New Roman" w:cs="Times New Roman"/>
                <w:sz w:val="24"/>
                <w:szCs w:val="24"/>
              </w:rPr>
              <w:t>1.Уголовно-правовые меры противодействия экстремизму.</w:t>
            </w:r>
          </w:p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77">
              <w:rPr>
                <w:rFonts w:ascii="Times New Roman" w:hAnsi="Times New Roman" w:cs="Times New Roman"/>
                <w:sz w:val="24"/>
                <w:szCs w:val="24"/>
              </w:rPr>
              <w:t>2.Состояние и проблемы совершенствования практики противодействия религиозно-политическому экстремизму.</w:t>
            </w:r>
          </w:p>
        </w:tc>
        <w:tc>
          <w:tcPr>
            <w:tcW w:w="311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C10457" w:rsidRDefault="00C10457" w:rsidP="00C10457">
            <w:proofErr w:type="spellStart"/>
            <w:r w:rsidRPr="009C399D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9C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Позитивизм 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1.Что представляет собой позитивизм?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2.Кто из философов является родоначальником позитивизма?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3.Что значит наука для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Г.Спенсера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4.Чему основное внимание уделял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Д.Нилль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tabs>
                <w:tab w:val="num" w:pos="660"/>
              </w:tabs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1.Обучение техники прыжка в длину с места.2. Повышение уровня ОФП (специальные прыжковые упражнения).3. Выполнение К.Н. – прыжок в длину с места.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2354">
                <w:rPr>
                  <w:rStyle w:val="a6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07483D" w:rsidTr="00FC3E96">
        <w:trPr>
          <w:trHeight w:val="20"/>
          <w:jc w:val="center"/>
        </w:trPr>
        <w:tc>
          <w:tcPr>
            <w:tcW w:w="1409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D" w:rsidRPr="00ED077D" w:rsidRDefault="0007483D" w:rsidP="0007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Предмет и задачи медицинской паразитологии. Основы протозоологии. Протозойные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инфекции и их профилактика</w:t>
            </w:r>
            <w:r w:rsidRPr="00ED077D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07483D" w:rsidRDefault="0007483D" w:rsidP="00074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D" w:rsidRPr="00ED077D" w:rsidRDefault="0007483D" w:rsidP="0007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1.Общая характеристика и классификация простейших: саркодовых (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дизентирийная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амёба), жгутиковых (лямблия, трихомонада, трипаносома), споровиков (малярийный плазмодий, токсоплазма) и инфузорий (кишечный балантидий). Особенности их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морфологии и жизнедеятельности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7483D" w:rsidRDefault="0007483D" w:rsidP="0007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2.Возбудители протозойных кишечных инвазий: амебиаза,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лямблиоза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балантидиаза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 Источник инвазии, путь заражения, жизненный цикл паразита. Профилактика</w:t>
            </w:r>
          </w:p>
          <w:p w:rsidR="0007483D" w:rsidRDefault="0007483D" w:rsidP="0007483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протозойных кровяных инвазий: малярии, лейшманиозов, трипаносомозов. Источник инвазии, путь заражения, жизненный цикл паразита</w:t>
            </w:r>
          </w:p>
          <w:p w:rsidR="0007483D" w:rsidRPr="00ED077D" w:rsidRDefault="0007483D" w:rsidP="0007483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4.Возбудители протозойных инвазий мочеполовых путей: трихомоноза. Источник инвазии, путь заражения, жизненный цикл паразита. Профилактика. </w:t>
            </w:r>
          </w:p>
          <w:p w:rsidR="0007483D" w:rsidRDefault="0007483D" w:rsidP="00074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Токсоплазмоз, источник инвазии, пути зар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ажения, жизненный цикл паразита.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Основные проявления врождённых и приобретённых токсоплазмозов</w:t>
            </w:r>
          </w:p>
        </w:tc>
        <w:tc>
          <w:tcPr>
            <w:tcW w:w="3119" w:type="dxa"/>
          </w:tcPr>
          <w:p w:rsidR="0007483D" w:rsidRPr="00A55C89" w:rsidRDefault="0007483D" w:rsidP="00074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</w:t>
            </w:r>
          </w:p>
        </w:tc>
        <w:tc>
          <w:tcPr>
            <w:tcW w:w="1843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Основы 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ED077D">
              <w:rPr>
                <w:rFonts w:ascii="Times New Roman" w:hAnsi="Times New Roman" w:cs="Times New Roman"/>
                <w:lang w:eastAsia="ru-RU"/>
              </w:rPr>
              <w:t>ельминтологии.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Гельминтозы и их профилактика.</w:t>
            </w:r>
          </w:p>
        </w:tc>
        <w:tc>
          <w:tcPr>
            <w:tcW w:w="4961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1.Общая характеристика и классификация гельминтов.</w:t>
            </w:r>
          </w:p>
          <w:p w:rsidR="00C10457" w:rsidRPr="00ED077D" w:rsidRDefault="00C10457" w:rsidP="00C104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</w:t>
            </w:r>
          </w:p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3.Характерные клинические проявления гельминтозов. Профилактика гельминтозов.</w:t>
            </w:r>
          </w:p>
        </w:tc>
        <w:tc>
          <w:tcPr>
            <w:tcW w:w="3119" w:type="dxa"/>
          </w:tcPr>
          <w:p w:rsidR="00C10457" w:rsidRPr="00A55C89" w:rsidRDefault="00C10457" w:rsidP="00C10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Философское открытие бессознательного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З.Фрейда</w:t>
            </w:r>
            <w:proofErr w:type="spellEnd"/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1.Сознание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2.Сущность познания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3.Воля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4.Бессознательная психическая деятельность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C10457" w:rsidRPr="0007483D" w:rsidRDefault="00C10457" w:rsidP="0007483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техники прыжка в длину с разбега способом «согнув ноги».2. Повышение уровня ОФП (специальные беговые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и  прыжковые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упражнения).3. Выполнение К.Н. – прыжок в длину с разбега.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2354">
                <w:rPr>
                  <w:rStyle w:val="a6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07483D" w:rsidRPr="009B678D" w:rsidTr="00EF06AD">
        <w:trPr>
          <w:trHeight w:val="20"/>
          <w:jc w:val="center"/>
        </w:trPr>
        <w:tc>
          <w:tcPr>
            <w:tcW w:w="1409" w:type="dxa"/>
          </w:tcPr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559" w:type="dxa"/>
          </w:tcPr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здоровья.»</w:t>
            </w: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правильного психологического контакта с пациентом. Рекомендация для проведения беседы с пациентом. Особенности общения с пациентом в</w:t>
            </w: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стационаре.</w:t>
            </w: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– </w:t>
            </w:r>
            <w:proofErr w:type="spellStart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. Классификация психологических расстройств. Виды мотивов человека в ситуации болезни.</w:t>
            </w: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Предмет методы социальной психологии. Проблемы социализации личности в социальной психологии. Социальная психология в медицине.</w:t>
            </w:r>
          </w:p>
        </w:tc>
        <w:tc>
          <w:tcPr>
            <w:tcW w:w="3119" w:type="dxa"/>
          </w:tcPr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08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7483D" w:rsidRPr="00C108B0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5 (1,2)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Публицистический стиль речи. Жанры. Общение с аудиторией.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1.Сфера использования и основные признаки публицистического стиля.</w:t>
            </w:r>
          </w:p>
          <w:p w:rsidR="00C10457" w:rsidRPr="00832354" w:rsidRDefault="00C10457" w:rsidP="00C10457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2.Языковые средства публицистического стиля; средства эмоционального воздействия в публицистическом стиле.</w:t>
            </w:r>
          </w:p>
          <w:p w:rsidR="00C10457" w:rsidRPr="00832354" w:rsidRDefault="00C10457" w:rsidP="00C10457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3.Жанры публицистического стиля; устное выступление, доклад.</w:t>
            </w:r>
          </w:p>
          <w:p w:rsidR="00C10457" w:rsidRPr="00832354" w:rsidRDefault="00C10457" w:rsidP="00C10457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4.Общение с аудиторией: инструктаж, консультирование, лекция.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_9876@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icloud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5 (1,2)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Поликлиника. Деятельность врача и медсестры в поликлинике.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Continuous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1.Лексический минимум необходимый для чтения и перевода профессионально ориентированных текстов о целях, функциях, персонале поликлиники, о контроле состояния пациентов.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Изучение лексико-грамматического материала по темам «Поликлиника», «Деятельность врача и медсестры в поликлинике».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zairatinkueva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C10457" w:rsidRPr="00832354" w:rsidRDefault="00C10457" w:rsidP="00C1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C10457" w:rsidRPr="009B678D" w:rsidTr="001C7B58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C10457" w:rsidRPr="00593512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7" w:rsidRDefault="00C10457" w:rsidP="00C1045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C10457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C10457" w:rsidRDefault="00C10457" w:rsidP="00C1045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3119" w:type="dxa"/>
          </w:tcPr>
          <w:p w:rsidR="00C10457" w:rsidRPr="00A55C89" w:rsidRDefault="00C10457" w:rsidP="00C10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C10457" w:rsidRPr="00593512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(3)</w:t>
            </w:r>
          </w:p>
        </w:tc>
        <w:tc>
          <w:tcPr>
            <w:tcW w:w="1843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бактерий.</w:t>
            </w:r>
          </w:p>
          <w:p w:rsidR="00C10457" w:rsidRPr="00144BAD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Морфология бактерий. Микроскопические методы изучения морфологии бактерий.  Методы окраски (по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Граму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тинкторальным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свойствам. 2.Культивирование бактерий, изучение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свойств. Условия культивирования бактерий.</w:t>
            </w:r>
          </w:p>
          <w:p w:rsidR="00C10457" w:rsidRDefault="00C10457" w:rsidP="00C10457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3.Выделение чистой культуры бактерий.</w:t>
            </w:r>
          </w:p>
          <w:p w:rsidR="00C10457" w:rsidRDefault="00C10457" w:rsidP="00C10457"/>
        </w:tc>
        <w:tc>
          <w:tcPr>
            <w:tcW w:w="3119" w:type="dxa"/>
          </w:tcPr>
          <w:p w:rsidR="00C10457" w:rsidRPr="00A55C89" w:rsidRDefault="00C10457" w:rsidP="00C10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07483D" w:rsidRPr="009B678D" w:rsidTr="0031271C">
        <w:trPr>
          <w:trHeight w:val="20"/>
          <w:jc w:val="center"/>
        </w:trPr>
        <w:tc>
          <w:tcPr>
            <w:tcW w:w="140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11.05.2020 </w:t>
            </w:r>
          </w:p>
        </w:tc>
        <w:tc>
          <w:tcPr>
            <w:tcW w:w="155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«Методологические принципы медицинской психологии. Основные задачи психологического исследования»</w:t>
            </w: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взаимодействия в общении»</w:t>
            </w:r>
          </w:p>
        </w:tc>
        <w:tc>
          <w:tcPr>
            <w:tcW w:w="4961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Понятия о методологии. Задачи психологического исследования в клинике.</w:t>
            </w: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63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07483D" w:rsidRDefault="0007483D" w:rsidP="0007483D"/>
        </w:tc>
        <w:tc>
          <w:tcPr>
            <w:tcW w:w="1976" w:type="dxa"/>
            <w:tcBorders>
              <w:right w:val="single" w:sz="4" w:space="0" w:color="auto"/>
            </w:tcBorders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83D" w:rsidRPr="009B678D" w:rsidTr="0031271C">
        <w:trPr>
          <w:trHeight w:val="20"/>
          <w:jc w:val="center"/>
        </w:trPr>
        <w:tc>
          <w:tcPr>
            <w:tcW w:w="140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11.05.2020 </w:t>
            </w:r>
          </w:p>
        </w:tc>
        <w:tc>
          <w:tcPr>
            <w:tcW w:w="155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«Факторы, затрудняющие адекватное восприятие в общении. Стереотипы и установки при восприятии партнёра в общении. Формы межличностного взаимодействия в общении»</w:t>
            </w:r>
          </w:p>
        </w:tc>
        <w:tc>
          <w:tcPr>
            <w:tcW w:w="4961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Факторы, мешающие правильно воспринимать и оценивать людей. Причины создания стереотипов. Стратегия в общении, типы поведения-общения.</w:t>
            </w: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63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07483D" w:rsidRDefault="0007483D" w:rsidP="0007483D"/>
        </w:tc>
        <w:tc>
          <w:tcPr>
            <w:tcW w:w="1976" w:type="dxa"/>
            <w:tcBorders>
              <w:right w:val="single" w:sz="4" w:space="0" w:color="auto"/>
            </w:tcBorders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83D" w:rsidRPr="009B678D" w:rsidTr="0031271C">
        <w:trPr>
          <w:trHeight w:val="20"/>
          <w:jc w:val="center"/>
        </w:trPr>
        <w:tc>
          <w:tcPr>
            <w:tcW w:w="140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11.05.2020 </w:t>
            </w:r>
          </w:p>
        </w:tc>
        <w:tc>
          <w:tcPr>
            <w:tcW w:w="155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5 гр. (3)</w:t>
            </w:r>
          </w:p>
        </w:tc>
        <w:tc>
          <w:tcPr>
            <w:tcW w:w="1843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«Методологические принципы медицинской психологии. Основные задачи психологического исследования»</w:t>
            </w:r>
          </w:p>
        </w:tc>
        <w:tc>
          <w:tcPr>
            <w:tcW w:w="4961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Понятия о методологии. Задачи психологического исследования в клинике.</w:t>
            </w:r>
          </w:p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63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07483D" w:rsidRDefault="0007483D" w:rsidP="0007483D"/>
        </w:tc>
        <w:tc>
          <w:tcPr>
            <w:tcW w:w="1976" w:type="dxa"/>
            <w:tcBorders>
              <w:right w:val="single" w:sz="4" w:space="0" w:color="auto"/>
            </w:tcBorders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(1)</w:t>
            </w:r>
          </w:p>
        </w:tc>
        <w:tc>
          <w:tcPr>
            <w:tcW w:w="1843" w:type="dxa"/>
          </w:tcPr>
          <w:p w:rsidR="00C10457" w:rsidRPr="008A0E60" w:rsidRDefault="00C10457" w:rsidP="00C1045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иммунотерапии и иммунопрофилактики</w:t>
            </w:r>
          </w:p>
          <w:p w:rsidR="00C10457" w:rsidRPr="008A0E60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457" w:rsidRPr="008A0E60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1.Основы иммунотерапии и иммунопрофилактики. Значение вакцин и сывороток для человека и общества.</w:t>
            </w:r>
          </w:p>
          <w:p w:rsidR="00C10457" w:rsidRPr="008A0E60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2.Медицинские иммунобиологические препараты: вакцины, иммуноглобулины и иммунные сыворотки, </w:t>
            </w:r>
            <w:proofErr w:type="spellStart"/>
            <w:r w:rsidRPr="008A0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эубиотики</w:t>
            </w:r>
            <w:proofErr w:type="spellEnd"/>
            <w:r w:rsidRPr="008A0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0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бактериофаги, иммуномодуляторы, их состав, свойства, назначение. </w:t>
            </w:r>
          </w:p>
        </w:tc>
        <w:tc>
          <w:tcPr>
            <w:tcW w:w="3119" w:type="dxa"/>
          </w:tcPr>
          <w:p w:rsidR="00C10457" w:rsidRPr="007B7D32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</w:t>
            </w:r>
            <w:proofErr w:type="spellEnd"/>
            <w:r w:rsidRPr="007B7D32">
              <w:rPr>
                <w:rFonts w:ascii="Times New Roman" w:hAnsi="Times New Roman" w:cs="Times New Roman"/>
                <w:sz w:val="24"/>
                <w:szCs w:val="24"/>
              </w:rPr>
              <w:t>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</w:t>
            </w:r>
          </w:p>
        </w:tc>
        <w:tc>
          <w:tcPr>
            <w:tcW w:w="1843" w:type="dxa"/>
          </w:tcPr>
          <w:p w:rsidR="00C10457" w:rsidRPr="00144BAD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Классификация и структура вирусов</w:t>
            </w:r>
          </w:p>
        </w:tc>
        <w:tc>
          <w:tcPr>
            <w:tcW w:w="4961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  <w:p w:rsidR="00C10457" w:rsidRPr="00ED077D" w:rsidRDefault="00C10457" w:rsidP="00C104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окружающей среды. </w:t>
            </w:r>
          </w:p>
          <w:p w:rsidR="00C10457" w:rsidRDefault="00C10457" w:rsidP="00C10457">
            <w:r w:rsidRPr="00ED077D">
              <w:rPr>
                <w:rFonts w:ascii="Times New Roman" w:hAnsi="Times New Roman" w:cs="Times New Roman"/>
                <w:lang w:eastAsia="ru-RU"/>
              </w:rPr>
              <w:t>3.Репродукция вируса и его стадии.</w:t>
            </w:r>
          </w:p>
        </w:tc>
        <w:tc>
          <w:tcPr>
            <w:tcW w:w="3119" w:type="dxa"/>
          </w:tcPr>
          <w:p w:rsidR="00C10457" w:rsidRPr="00A55C89" w:rsidRDefault="00C10457" w:rsidP="00C10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познание 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1.Что такое сознание?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2.Структура сознания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3.Вклад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З.Фрейда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Неврозы,панические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атаки,тревога</w:t>
            </w:r>
            <w:proofErr w:type="spellEnd"/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0E2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77">
              <w:rPr>
                <w:rFonts w:ascii="Times New Roman" w:hAnsi="Times New Roman" w:cs="Times New Roman"/>
                <w:sz w:val="24"/>
                <w:szCs w:val="24"/>
              </w:rPr>
              <w:t xml:space="preserve">1. 5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среда-противодействие экстремизму.</w:t>
            </w:r>
          </w:p>
        </w:tc>
        <w:tc>
          <w:tcPr>
            <w:tcW w:w="4961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</w:t>
            </w:r>
            <w:r w:rsidRPr="00107DEB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противодействия </w:t>
            </w:r>
            <w:r w:rsidRPr="00107DEB">
              <w:rPr>
                <w:rFonts w:ascii="Times New Roman" w:hAnsi="Times New Roman" w:cs="Times New Roman"/>
                <w:sz w:val="24"/>
                <w:szCs w:val="24"/>
              </w:rPr>
              <w:t>экстремизму.</w:t>
            </w:r>
          </w:p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2.Идеология террористических сообществ и проблемы противодействия экстремизму в сети.</w:t>
            </w:r>
          </w:p>
        </w:tc>
        <w:tc>
          <w:tcPr>
            <w:tcW w:w="311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C10457" w:rsidRDefault="00C10457" w:rsidP="00C10457">
            <w:proofErr w:type="spellStart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Tr="00A60619">
        <w:trPr>
          <w:trHeight w:val="20"/>
          <w:jc w:val="center"/>
        </w:trPr>
        <w:tc>
          <w:tcPr>
            <w:tcW w:w="1409" w:type="dxa"/>
          </w:tcPr>
          <w:p w:rsidR="00C10457" w:rsidRDefault="00C10457" w:rsidP="00C10457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0B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 </w:t>
            </w:r>
          </w:p>
        </w:tc>
        <w:tc>
          <w:tcPr>
            <w:tcW w:w="1843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межнационального как фактор </w:t>
            </w:r>
            <w:r w:rsidRPr="00535F6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терроризму и </w:t>
            </w:r>
            <w:r w:rsidRPr="00535F65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1.Политико-правовое регулирование системы противодействия экстремизму и </w:t>
            </w:r>
            <w:r w:rsidRPr="00535F65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2.Законодательное регу</w:t>
            </w:r>
            <w:r w:rsidRPr="00535F65">
              <w:rPr>
                <w:rFonts w:ascii="Times New Roman" w:hAnsi="Times New Roman" w:cs="Times New Roman"/>
                <w:sz w:val="24"/>
                <w:szCs w:val="24"/>
              </w:rPr>
              <w:t>лирование экстремизму.</w:t>
            </w:r>
          </w:p>
        </w:tc>
        <w:tc>
          <w:tcPr>
            <w:tcW w:w="311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C10457" w:rsidRDefault="00C10457" w:rsidP="00C10457">
            <w:proofErr w:type="spellStart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научной философской и 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картины мира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1.Что такое картина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мира ?</w:t>
            </w:r>
            <w:proofErr w:type="gramEnd"/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Фил-я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мира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3.Религ-я картина мира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4. Научная картина мира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Техника  эстафетного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бега 4*100м.2. Овладение техникой передачи эстафетной палочки на месте, в движении.3.  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гранаты.4.  Развитие и совершенствование физических качеств (быстроты, координации движений, ловкости и т.д.)                                 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2354">
                <w:rPr>
                  <w:rStyle w:val="a6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Сущность проблемы человека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Фил-я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2.Что стремится понять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фил-я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3.Теоцентризм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4.Космоцентризм 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5.Антропоцентризм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4F719C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23B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10457" w:rsidRPr="00383E55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23">
              <w:rPr>
                <w:rFonts w:ascii="Times New Roman" w:hAnsi="Times New Roman" w:cs="Times New Roman"/>
                <w:sz w:val="24"/>
                <w:szCs w:val="24"/>
              </w:rPr>
              <w:t xml:space="preserve">1. 5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и культурное наследие РД как часть общероссийского.</w:t>
            </w:r>
          </w:p>
        </w:tc>
        <w:tc>
          <w:tcPr>
            <w:tcW w:w="4961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1.Сущность комплексного подхода к проблеме </w:t>
            </w:r>
            <w:r w:rsidRPr="00186123">
              <w:rPr>
                <w:rFonts w:ascii="Times New Roman" w:hAnsi="Times New Roman" w:cs="Times New Roman"/>
                <w:sz w:val="24"/>
                <w:szCs w:val="24"/>
              </w:rPr>
              <w:t>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457" w:rsidRPr="00186123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2.Диалог культур.</w:t>
            </w:r>
          </w:p>
        </w:tc>
        <w:tc>
          <w:tcPr>
            <w:tcW w:w="3119" w:type="dxa"/>
          </w:tcPr>
          <w:p w:rsidR="00C10457" w:rsidRPr="00B96331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C10457" w:rsidRDefault="00C10457" w:rsidP="00C10457">
            <w:proofErr w:type="spellStart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57" w:rsidRPr="009B678D" w:rsidTr="00A60619">
        <w:trPr>
          <w:trHeight w:val="20"/>
          <w:jc w:val="center"/>
        </w:trPr>
        <w:tc>
          <w:tcPr>
            <w:tcW w:w="140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1. 5  </w:t>
            </w:r>
          </w:p>
        </w:tc>
        <w:tc>
          <w:tcPr>
            <w:tcW w:w="1843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общества </w:t>
            </w:r>
          </w:p>
        </w:tc>
        <w:tc>
          <w:tcPr>
            <w:tcW w:w="4961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4.Основа духовной жизни общества </w:t>
            </w:r>
          </w:p>
        </w:tc>
        <w:tc>
          <w:tcPr>
            <w:tcW w:w="3119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2354">
                <w:rPr>
                  <w:rStyle w:val="a6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C10457" w:rsidRPr="00832354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0457" w:rsidRPr="009B678D" w:rsidTr="001C249B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7" w:rsidRDefault="00C10457" w:rsidP="00C10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7" w:rsidRDefault="00C10457" w:rsidP="00C10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</w:t>
            </w:r>
          </w:p>
        </w:tc>
        <w:tc>
          <w:tcPr>
            <w:tcW w:w="1843" w:type="dxa"/>
          </w:tcPr>
          <w:p w:rsidR="00C10457" w:rsidRPr="00144BAD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Вирусные инфекции и их профилактика.</w:t>
            </w:r>
          </w:p>
        </w:tc>
        <w:tc>
          <w:tcPr>
            <w:tcW w:w="4961" w:type="dxa"/>
          </w:tcPr>
          <w:p w:rsidR="00C10457" w:rsidRPr="00ED077D" w:rsidRDefault="00C10457" w:rsidP="00C1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кишечных инфекций: гепатитов А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C10457" w:rsidRPr="00ED077D" w:rsidRDefault="00C10457" w:rsidP="00C104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  <w:lang w:eastAsia="ru-RU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 Источники и пути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заражения. Профилактика распространения инфекций.</w:t>
            </w:r>
          </w:p>
          <w:p w:rsidR="00C10457" w:rsidRPr="00ED077D" w:rsidRDefault="00C10457" w:rsidP="00C104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кровяных инфекций: иммунодефицита человека, гепатитов 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ED077D">
              <w:rPr>
                <w:rFonts w:ascii="Times New Roman" w:hAnsi="Times New Roman" w:cs="Times New Roman"/>
                <w:lang w:eastAsia="ru-RU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C10457" w:rsidRPr="00ED077D" w:rsidRDefault="00C10457" w:rsidP="00C104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  <w:lang w:eastAsia="ru-RU"/>
              </w:rPr>
              <w:t>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C10457" w:rsidRDefault="00C10457" w:rsidP="00C10457"/>
        </w:tc>
        <w:tc>
          <w:tcPr>
            <w:tcW w:w="3119" w:type="dxa"/>
          </w:tcPr>
          <w:p w:rsidR="00C10457" w:rsidRPr="00A55C89" w:rsidRDefault="00C10457" w:rsidP="00C10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C10457" w:rsidRDefault="00C10457" w:rsidP="00C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07483D" w:rsidRPr="009B678D" w:rsidTr="001120FA">
        <w:trPr>
          <w:trHeight w:val="20"/>
          <w:jc w:val="center"/>
        </w:trPr>
        <w:tc>
          <w:tcPr>
            <w:tcW w:w="140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16.05.2020 </w:t>
            </w:r>
          </w:p>
        </w:tc>
        <w:tc>
          <w:tcPr>
            <w:tcW w:w="1559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. 5 гр.</w:t>
            </w:r>
          </w:p>
        </w:tc>
        <w:tc>
          <w:tcPr>
            <w:tcW w:w="1843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«Психология неврозов»</w:t>
            </w:r>
          </w:p>
        </w:tc>
        <w:tc>
          <w:tcPr>
            <w:tcW w:w="4961" w:type="dxa"/>
          </w:tcPr>
          <w:p w:rsidR="0007483D" w:rsidRPr="000F0974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Понятие невроз. Невротические симптомы. Типы неврозов. Профилактика неврозов.</w:t>
            </w:r>
          </w:p>
        </w:tc>
        <w:tc>
          <w:tcPr>
            <w:tcW w:w="3119" w:type="dxa"/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F63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07483D" w:rsidRDefault="0007483D" w:rsidP="0007483D"/>
        </w:tc>
        <w:tc>
          <w:tcPr>
            <w:tcW w:w="1976" w:type="dxa"/>
            <w:tcBorders>
              <w:right w:val="single" w:sz="4" w:space="0" w:color="auto"/>
            </w:tcBorders>
          </w:tcPr>
          <w:p w:rsidR="0007483D" w:rsidRDefault="0007483D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2CB8" w:rsidRDefault="009C2CB8">
      <w:bookmarkStart w:id="0" w:name="_GoBack"/>
      <w:bookmarkEnd w:id="0"/>
    </w:p>
    <w:sectPr w:rsidR="009C2CB8" w:rsidSect="00277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E"/>
    <w:rsid w:val="0007483D"/>
    <w:rsid w:val="000E3A67"/>
    <w:rsid w:val="00277296"/>
    <w:rsid w:val="005F5DDA"/>
    <w:rsid w:val="0076492E"/>
    <w:rsid w:val="00993C00"/>
    <w:rsid w:val="009C2CB8"/>
    <w:rsid w:val="00C10457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3912"/>
  <w15:chartTrackingRefBased/>
  <w15:docId w15:val="{C6948A6B-5AA8-4B52-AD82-F43F281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27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7729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277296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C10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13" Type="http://schemas.openxmlformats.org/officeDocument/2006/relationships/hyperlink" Target="mailto:khadizhat.sultanova.80@bk.ru" TargetMode="External"/><Relationship Id="rId18" Type="http://schemas.openxmlformats.org/officeDocument/2006/relationships/hyperlink" Target="mailto:babakhanova-madina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abakhanova-madina@mail.ru" TargetMode="External"/><Relationship Id="rId12" Type="http://schemas.openxmlformats.org/officeDocument/2006/relationships/hyperlink" Target="mailto:khadizhat.sultanova.80@bk.ru" TargetMode="External"/><Relationship Id="rId17" Type="http://schemas.openxmlformats.org/officeDocument/2006/relationships/hyperlink" Target="mailto:olga.kolganova.olg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bakhanova-madina@mail.ru" TargetMode="External"/><Relationship Id="rId20" Type="http://schemas.openxmlformats.org/officeDocument/2006/relationships/hyperlink" Target="mailto:khadizhat.sultanova.80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bakhanova-madina@mail.ru" TargetMode="External"/><Relationship Id="rId11" Type="http://schemas.openxmlformats.org/officeDocument/2006/relationships/hyperlink" Target="mailto:khadizhat.sultanova.80@bk.ru" TargetMode="External"/><Relationship Id="rId5" Type="http://schemas.openxmlformats.org/officeDocument/2006/relationships/hyperlink" Target="mailto:khadizhat.sultanova.80@bk.ru" TargetMode="External"/><Relationship Id="rId15" Type="http://schemas.openxmlformats.org/officeDocument/2006/relationships/hyperlink" Target="mailto:babakhanova-madina@mail.ru" TargetMode="External"/><Relationship Id="rId10" Type="http://schemas.openxmlformats.org/officeDocument/2006/relationships/hyperlink" Target="mailto:olga.kolganova.olga@mail.ru" TargetMode="External"/><Relationship Id="rId19" Type="http://schemas.openxmlformats.org/officeDocument/2006/relationships/hyperlink" Target="mailto:babakhanova-madina@mail.ru" TargetMode="External"/><Relationship Id="rId4" Type="http://schemas.openxmlformats.org/officeDocument/2006/relationships/hyperlink" Target="mailto:khadizhat.sultanova.80@bk.ru" TargetMode="External"/><Relationship Id="rId9" Type="http://schemas.openxmlformats.org/officeDocument/2006/relationships/hyperlink" Target="mailto:babakhanova-madina@mail.ru" TargetMode="External"/><Relationship Id="rId14" Type="http://schemas.openxmlformats.org/officeDocument/2006/relationships/hyperlink" Target="mailto:khadizhat.sultanova.80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5</cp:revision>
  <dcterms:created xsi:type="dcterms:W3CDTF">2020-05-01T09:32:00Z</dcterms:created>
  <dcterms:modified xsi:type="dcterms:W3CDTF">2020-05-01T13:05:00Z</dcterms:modified>
</cp:coreProperties>
</file>