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E2" w:rsidRPr="001332AD" w:rsidRDefault="001356E2" w:rsidP="001356E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06" w:type="dxa"/>
        <w:jc w:val="center"/>
        <w:tblLayout w:type="fixed"/>
        <w:tblLook w:val="04A0" w:firstRow="1" w:lastRow="0" w:firstColumn="1" w:lastColumn="0" w:noHBand="0" w:noVBand="1"/>
      </w:tblPr>
      <w:tblGrid>
        <w:gridCol w:w="1161"/>
        <w:gridCol w:w="1275"/>
        <w:gridCol w:w="1836"/>
        <w:gridCol w:w="20"/>
        <w:gridCol w:w="4948"/>
        <w:gridCol w:w="3402"/>
        <w:gridCol w:w="2255"/>
        <w:gridCol w:w="9"/>
      </w:tblGrid>
      <w:tr w:rsidR="001332AD" w:rsidRPr="001332AD" w:rsidTr="003118A9">
        <w:trPr>
          <w:gridAfter w:val="1"/>
          <w:wAfter w:w="9" w:type="dxa"/>
          <w:jc w:val="center"/>
        </w:trPr>
        <w:tc>
          <w:tcPr>
            <w:tcW w:w="1161" w:type="dxa"/>
            <w:vAlign w:val="center"/>
          </w:tcPr>
          <w:p w:rsidR="001710B8" w:rsidRPr="001332AD" w:rsidRDefault="001710B8" w:rsidP="0047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vAlign w:val="center"/>
          </w:tcPr>
          <w:p w:rsidR="001710B8" w:rsidRPr="001332AD" w:rsidRDefault="001710B8" w:rsidP="0047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AD"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1856" w:type="dxa"/>
            <w:gridSpan w:val="2"/>
            <w:vAlign w:val="center"/>
          </w:tcPr>
          <w:p w:rsidR="001710B8" w:rsidRPr="001332AD" w:rsidRDefault="001710B8" w:rsidP="0047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48" w:type="dxa"/>
            <w:vAlign w:val="center"/>
          </w:tcPr>
          <w:p w:rsidR="001710B8" w:rsidRPr="001332AD" w:rsidRDefault="001710B8" w:rsidP="0047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A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402" w:type="dxa"/>
            <w:vAlign w:val="center"/>
          </w:tcPr>
          <w:p w:rsidR="001710B8" w:rsidRPr="001332AD" w:rsidRDefault="001710B8" w:rsidP="0047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55" w:type="dxa"/>
            <w:vAlign w:val="center"/>
          </w:tcPr>
          <w:p w:rsidR="001710B8" w:rsidRPr="001332AD" w:rsidRDefault="001710B8" w:rsidP="00474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BAA" w:rsidRPr="001332AD" w:rsidTr="00BB1B8A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(1.2)</w:t>
            </w:r>
          </w:p>
        </w:tc>
        <w:tc>
          <w:tcPr>
            <w:tcW w:w="1856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Конус. Усеченный  конус.</w:t>
            </w:r>
          </w:p>
        </w:tc>
        <w:tc>
          <w:tcPr>
            <w:tcW w:w="4948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1.Понятие конуса.                                       2.Усеченный конус.</w:t>
            </w:r>
          </w:p>
        </w:tc>
        <w:tc>
          <w:tcPr>
            <w:tcW w:w="3402" w:type="dxa"/>
          </w:tcPr>
          <w:p w:rsidR="00677BAA" w:rsidRPr="005B6D70" w:rsidRDefault="00731B75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7BA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akhmedova.5353@mail.ru</w:t>
              </w:r>
            </w:hyperlink>
          </w:p>
        </w:tc>
        <w:tc>
          <w:tcPr>
            <w:tcW w:w="225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Э.Г</w:t>
            </w:r>
          </w:p>
        </w:tc>
      </w:tr>
      <w:tr w:rsidR="00677BAA" w:rsidRPr="001332AD" w:rsidTr="00BB1B8A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856" w:type="dxa"/>
            <w:gridSpan w:val="2"/>
          </w:tcPr>
          <w:p w:rsidR="00677BAA" w:rsidRPr="005B6D70" w:rsidRDefault="00677BAA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Неопределенные местоимения- </w:t>
            </w:r>
            <w:proofErr w:type="spell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some</w:t>
            </w:r>
            <w:proofErr w:type="spell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any</w:t>
            </w:r>
            <w:proofErr w:type="spell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no</w:t>
            </w:r>
            <w:proofErr w:type="spell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. «A </w:t>
            </w:r>
            <w:proofErr w:type="spellStart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case</w:t>
            </w:r>
            <w:proofErr w:type="spellEnd"/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» «Кровотечение».</w:t>
            </w:r>
          </w:p>
        </w:tc>
        <w:tc>
          <w:tcPr>
            <w:tcW w:w="4948" w:type="dxa"/>
          </w:tcPr>
          <w:p w:rsidR="00677BAA" w:rsidRPr="005B6D70" w:rsidRDefault="00677BAA" w:rsidP="0039007F">
            <w:pPr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1.Изучение лексико-грамматического материала по </w:t>
            </w:r>
            <w:proofErr w:type="spellStart"/>
            <w:proofErr w:type="gram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теме:«</w:t>
            </w:r>
            <w:proofErr w:type="gram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Кровотечение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2.Изучение лексического минимума, необходимого для чтения и перевода профессионально ориентированных текстов . 3.Изучение местоимений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some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(ситуации употребления данных местоимений.</w:t>
            </w:r>
          </w:p>
        </w:tc>
        <w:tc>
          <w:tcPr>
            <w:tcW w:w="3402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amina0903ziyavudinova@gmail.com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http://uhimik.ru</w:t>
            </w:r>
          </w:p>
        </w:tc>
        <w:tc>
          <w:tcPr>
            <w:tcW w:w="225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Зиявудинова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77BAA" w:rsidRPr="001332AD" w:rsidTr="00BB1B8A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B01CAC" w:rsidRDefault="00677BAA" w:rsidP="0039007F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1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1CA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5" w:type="dxa"/>
          </w:tcPr>
          <w:p w:rsidR="00677BAA" w:rsidRDefault="00677BAA" w:rsidP="0039007F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«Г»</w:t>
            </w:r>
          </w:p>
          <w:p w:rsidR="00677BAA" w:rsidRPr="00B01CAC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C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B01CA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856" w:type="dxa"/>
            <w:gridSpan w:val="2"/>
          </w:tcPr>
          <w:p w:rsidR="00677BAA" w:rsidRPr="00CE711F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1F">
              <w:rPr>
                <w:rFonts w:ascii="Times New Roman" w:hAnsi="Times New Roman" w:cs="Times New Roman"/>
                <w:sz w:val="24"/>
                <w:szCs w:val="24"/>
              </w:rPr>
              <w:t>Создание ссылок на WEB-</w:t>
            </w:r>
          </w:p>
          <w:p w:rsidR="00677BAA" w:rsidRPr="00B01CAC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1F"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</w:p>
        </w:tc>
        <w:tc>
          <w:tcPr>
            <w:tcW w:w="4948" w:type="dxa"/>
          </w:tcPr>
          <w:p w:rsidR="00677BAA" w:rsidRPr="00242943" w:rsidRDefault="00677BAA" w:rsidP="0039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CE711F">
              <w:rPr>
                <w:rFonts w:ascii="Times New Roman" w:hAnsi="Times New Roman" w:cs="Times New Roman"/>
                <w:sz w:val="24"/>
                <w:szCs w:val="24"/>
              </w:rPr>
              <w:t>Создание ссылок на WEB-странице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77BAA" w:rsidRPr="00B01CAC" w:rsidRDefault="00677BAA" w:rsidP="0039007F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ramazanova7674@gmail.com</w:t>
            </w:r>
          </w:p>
        </w:tc>
        <w:tc>
          <w:tcPr>
            <w:tcW w:w="2255" w:type="dxa"/>
          </w:tcPr>
          <w:p w:rsidR="00677BAA" w:rsidRPr="00B01CAC" w:rsidRDefault="00677BAA" w:rsidP="0039007F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1F">
              <w:rPr>
                <w:rFonts w:ascii="Times New Roman" w:hAnsi="Times New Roman" w:cs="Times New Roman"/>
                <w:sz w:val="24"/>
                <w:szCs w:val="24"/>
              </w:rPr>
              <w:t>Рамазанова Х.М.</w:t>
            </w:r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1.Транспортная революция. 2.Качественно новый уровень энерговооруженности общества, ядерная энергетика. 3.Прорыв в космос. 4.Развитие средств связи. 5.Компьютер, информационные сети и электронные носители информации. 6.Современные биотехнологии. Автоматизированное производство. Индустрия и природа. 7.Формирование новой научной картины мира.</w:t>
            </w:r>
          </w:p>
        </w:tc>
        <w:tc>
          <w:tcPr>
            <w:tcW w:w="3402" w:type="dxa"/>
          </w:tcPr>
          <w:p w:rsidR="00677BAA" w:rsidRPr="005B6D70" w:rsidRDefault="00731B75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7BAA"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="00677BAA"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4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Default="00677BAA" w:rsidP="0039007F">
            <w:r>
              <w:t>20.05.2020</w:t>
            </w:r>
          </w:p>
        </w:tc>
        <w:tc>
          <w:tcPr>
            <w:tcW w:w="1275" w:type="dxa"/>
          </w:tcPr>
          <w:p w:rsidR="00677BAA" w:rsidRDefault="00677BAA" w:rsidP="0039007F">
            <w:r>
              <w:t>1. «Г»</w:t>
            </w:r>
          </w:p>
        </w:tc>
        <w:tc>
          <w:tcPr>
            <w:tcW w:w="1836" w:type="dxa"/>
          </w:tcPr>
          <w:p w:rsidR="00677BAA" w:rsidRDefault="00677BAA" w:rsidP="0039007F">
            <w:pPr>
              <w:ind w:left="-117" w:right="-105"/>
              <w:jc w:val="center"/>
            </w:pPr>
            <w:r>
              <w:t xml:space="preserve">Понятие преступления. Особенности уголовной ответственности </w:t>
            </w:r>
            <w:r>
              <w:lastRenderedPageBreak/>
              <w:t xml:space="preserve">несовершеннолетних </w:t>
            </w:r>
          </w:p>
        </w:tc>
        <w:tc>
          <w:tcPr>
            <w:tcW w:w="4968" w:type="dxa"/>
            <w:gridSpan w:val="2"/>
          </w:tcPr>
          <w:p w:rsidR="00677BAA" w:rsidRDefault="00677BAA" w:rsidP="0039007F">
            <w:r>
              <w:lastRenderedPageBreak/>
              <w:t>1.  Преступление – это</w:t>
            </w:r>
          </w:p>
          <w:p w:rsidR="00677BAA" w:rsidRDefault="00677BAA" w:rsidP="0039007F">
            <w:r>
              <w:t xml:space="preserve">2. </w:t>
            </w:r>
            <w:r w:rsidRPr="007D7868">
              <w:t>За какие преступления уголовная ответственность наступает с 14 лет</w:t>
            </w:r>
            <w:r>
              <w:t>.</w:t>
            </w:r>
          </w:p>
        </w:tc>
        <w:tc>
          <w:tcPr>
            <w:tcW w:w="3402" w:type="dxa"/>
          </w:tcPr>
          <w:p w:rsidR="00677BAA" w:rsidRPr="00407B77" w:rsidRDefault="00677BAA" w:rsidP="0039007F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t>zarema</w:t>
            </w:r>
            <w:proofErr w:type="spellEnd"/>
            <w:r w:rsidRPr="00407B77">
              <w:t>20.1983</w:t>
            </w:r>
          </w:p>
          <w:p w:rsidR="00677BAA" w:rsidRDefault="00677BAA" w:rsidP="0039007F">
            <w:pPr>
              <w:ind w:left="-108" w:right="-108"/>
              <w:jc w:val="center"/>
            </w:pPr>
            <w:r w:rsidRPr="00407B77">
              <w:t>@</w:t>
            </w:r>
            <w:r>
              <w:rPr>
                <w:lang w:val="en-US"/>
              </w:rPr>
              <w:t>mail</w:t>
            </w:r>
            <w:r w:rsidRPr="00407B7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264" w:type="dxa"/>
            <w:gridSpan w:val="2"/>
          </w:tcPr>
          <w:p w:rsidR="00677BAA" w:rsidRDefault="00677BAA" w:rsidP="0039007F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Default="00677BAA" w:rsidP="0045520A"/>
          <w:p w:rsidR="00677BAA" w:rsidRPr="00CC2D72" w:rsidRDefault="00677BAA" w:rsidP="0045520A">
            <w:r>
              <w:t>20.05</w:t>
            </w:r>
            <w:r w:rsidRPr="00CC2D72">
              <w:t>.20.</w:t>
            </w:r>
          </w:p>
        </w:tc>
        <w:tc>
          <w:tcPr>
            <w:tcW w:w="1275" w:type="dxa"/>
          </w:tcPr>
          <w:p w:rsidR="00677BAA" w:rsidRDefault="00677BAA" w:rsidP="0045520A"/>
          <w:p w:rsidR="00677BAA" w:rsidRPr="00CC2D72" w:rsidRDefault="00677BAA" w:rsidP="0045520A">
            <w:r>
              <w:t>1 «Г</w:t>
            </w:r>
            <w:r w:rsidRPr="00CC2D72">
              <w:t xml:space="preserve">» </w:t>
            </w:r>
          </w:p>
        </w:tc>
        <w:tc>
          <w:tcPr>
            <w:tcW w:w="1836" w:type="dxa"/>
          </w:tcPr>
          <w:p w:rsidR="00677BAA" w:rsidRDefault="00677BAA" w:rsidP="0045520A"/>
          <w:p w:rsidR="00677BAA" w:rsidRPr="00CC2D72" w:rsidRDefault="00677BAA" w:rsidP="0045520A">
            <w:r>
              <w:t>Амины. Аминокислоты. Белки</w:t>
            </w:r>
          </w:p>
        </w:tc>
        <w:tc>
          <w:tcPr>
            <w:tcW w:w="4968" w:type="dxa"/>
            <w:gridSpan w:val="2"/>
          </w:tcPr>
          <w:p w:rsidR="00677BAA" w:rsidRDefault="00677BAA" w:rsidP="0045520A">
            <w:pPr>
              <w:pStyle w:val="a5"/>
              <w:ind w:left="1080"/>
            </w:pPr>
          </w:p>
          <w:p w:rsidR="00677BAA" w:rsidRDefault="00677BAA" w:rsidP="007609D4">
            <w:pPr>
              <w:pStyle w:val="a5"/>
              <w:numPr>
                <w:ilvl w:val="0"/>
                <w:numId w:val="44"/>
              </w:numPr>
            </w:pPr>
            <w:r>
              <w:t>Строение аминов и аминокислот.</w:t>
            </w:r>
          </w:p>
          <w:p w:rsidR="00677BAA" w:rsidRDefault="00677BAA" w:rsidP="007609D4">
            <w:pPr>
              <w:pStyle w:val="a5"/>
              <w:numPr>
                <w:ilvl w:val="0"/>
                <w:numId w:val="44"/>
              </w:numPr>
            </w:pPr>
            <w:r>
              <w:t>Изомерия и номенклатура.</w:t>
            </w:r>
          </w:p>
          <w:p w:rsidR="00677BAA" w:rsidRPr="00CC2D72" w:rsidRDefault="00677BAA" w:rsidP="007609D4">
            <w:pPr>
              <w:pStyle w:val="a5"/>
              <w:numPr>
                <w:ilvl w:val="0"/>
                <w:numId w:val="44"/>
              </w:numPr>
            </w:pPr>
            <w:r>
              <w:t>Классификация белков.</w:t>
            </w:r>
          </w:p>
        </w:tc>
        <w:tc>
          <w:tcPr>
            <w:tcW w:w="3402" w:type="dxa"/>
          </w:tcPr>
          <w:p w:rsidR="00677BAA" w:rsidRDefault="00677BAA" w:rsidP="0045520A"/>
          <w:p w:rsidR="00677BAA" w:rsidRPr="00206D75" w:rsidRDefault="00677BAA" w:rsidP="0045520A">
            <w:r w:rsidRPr="00CC2D72">
              <w:rPr>
                <w:lang w:val="en-US"/>
              </w:rPr>
              <w:t>Gadji.akimov1999@mail.ru</w:t>
            </w:r>
          </w:p>
        </w:tc>
        <w:tc>
          <w:tcPr>
            <w:tcW w:w="2264" w:type="dxa"/>
            <w:gridSpan w:val="2"/>
          </w:tcPr>
          <w:p w:rsidR="00677BAA" w:rsidRDefault="00677BAA" w:rsidP="0045520A"/>
          <w:p w:rsidR="00677BAA" w:rsidRPr="00CC2D72" w:rsidRDefault="00677BAA" w:rsidP="0045520A">
            <w:r w:rsidRPr="00CC2D72">
              <w:t xml:space="preserve">Акимова </w:t>
            </w:r>
            <w:proofErr w:type="spellStart"/>
            <w:r w:rsidRPr="00CC2D72">
              <w:t>Раят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Нуралиевна</w:t>
            </w:r>
            <w:proofErr w:type="spellEnd"/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Лазеры .</w:t>
            </w:r>
            <w:proofErr w:type="gram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677BAA">
            <w:pPr>
              <w:pStyle w:val="a5"/>
              <w:numPr>
                <w:ilvl w:val="0"/>
                <w:numId w:val="48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Индуцированное излучение</w:t>
            </w:r>
          </w:p>
          <w:p w:rsidR="00677BAA" w:rsidRPr="005B6D70" w:rsidRDefault="00677BAA" w:rsidP="00677BAA">
            <w:pPr>
              <w:pStyle w:val="a5"/>
              <w:numPr>
                <w:ilvl w:val="0"/>
                <w:numId w:val="48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Свойства лазерного излучения</w:t>
            </w:r>
          </w:p>
          <w:p w:rsidR="00677BAA" w:rsidRPr="005B6D70" w:rsidRDefault="00677BAA" w:rsidP="00677BAA">
            <w:pPr>
              <w:pStyle w:val="a5"/>
              <w:numPr>
                <w:ilvl w:val="0"/>
                <w:numId w:val="48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Принцип действия лазеров</w:t>
            </w:r>
          </w:p>
          <w:p w:rsidR="00677BAA" w:rsidRPr="005B6D70" w:rsidRDefault="00677BAA" w:rsidP="00677BAA">
            <w:pPr>
              <w:pStyle w:val="a5"/>
              <w:numPr>
                <w:ilvl w:val="0"/>
                <w:numId w:val="48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Применение лазеров</w:t>
            </w:r>
          </w:p>
        </w:tc>
        <w:tc>
          <w:tcPr>
            <w:tcW w:w="3402" w:type="dxa"/>
          </w:tcPr>
          <w:p w:rsidR="00677BAA" w:rsidRPr="005B6D70" w:rsidRDefault="00677BAA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2264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21.05.2020</w:t>
            </w:r>
          </w:p>
        </w:tc>
        <w:tc>
          <w:tcPr>
            <w:tcW w:w="1275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«Г»</w:t>
            </w:r>
          </w:p>
        </w:tc>
        <w:tc>
          <w:tcPr>
            <w:tcW w:w="1836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Развитие скоростно-силовых качеств.</w:t>
            </w:r>
          </w:p>
        </w:tc>
        <w:tc>
          <w:tcPr>
            <w:tcW w:w="4968" w:type="dxa"/>
            <w:gridSpan w:val="2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1.ОРУ.  для рук и плечевого пояса в ходьбе.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 Специальные прыжковые и беговые упражнения.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2. Многократные выпрыгивания вверх из упора присев и из глубокого            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приседа.     5 серий по 20 раз.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3. Метание гранаты на результат.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4. Подвижные игры и игровые упражнения с быстрым бегом.</w:t>
            </w:r>
          </w:p>
        </w:tc>
        <w:tc>
          <w:tcPr>
            <w:tcW w:w="3402" w:type="dxa"/>
          </w:tcPr>
          <w:p w:rsidR="00677BAA" w:rsidRPr="00063B69" w:rsidRDefault="00731B75" w:rsidP="0039007F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="00677BAA"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264" w:type="dxa"/>
            <w:gridSpan w:val="2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Д.Ш</w:t>
            </w:r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Матрицы и определители.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1.Определение матрицы.                                      Действия над матрицами                           2.Определители второго и третьего порядка.                                           3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определителей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677BAA" w:rsidRPr="005B6D70" w:rsidRDefault="00731B75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7BA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akhmedova.5353@mail.ru</w:t>
              </w:r>
            </w:hyperlink>
          </w:p>
        </w:tc>
        <w:tc>
          <w:tcPr>
            <w:tcW w:w="2264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Э.Г</w:t>
            </w:r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23.05.2020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pStyle w:val="ac"/>
              <w:rPr>
                <w:color w:val="000000"/>
              </w:rPr>
            </w:pPr>
            <w:r w:rsidRPr="005B6D70">
              <w:rPr>
                <w:color w:val="000000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pStyle w:val="ac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Переменные и нестационарные звезды.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39007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1. Пульсирующие переменные.</w:t>
            </w:r>
          </w:p>
          <w:p w:rsidR="00677BAA" w:rsidRPr="005B6D70" w:rsidRDefault="00677BAA" w:rsidP="0039007F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5B6D70">
              <w:rPr>
                <w:color w:val="000000"/>
              </w:rPr>
              <w:t>2.Новые и сверхновые звезды.</w:t>
            </w:r>
          </w:p>
        </w:tc>
        <w:tc>
          <w:tcPr>
            <w:tcW w:w="3402" w:type="dxa"/>
          </w:tcPr>
          <w:p w:rsidR="00677BAA" w:rsidRPr="005B6D70" w:rsidRDefault="00677BAA" w:rsidP="0039007F">
            <w:pPr>
              <w:pStyle w:val="ac"/>
              <w:jc w:val="center"/>
              <w:rPr>
                <w:color w:val="000000"/>
              </w:rPr>
            </w:pPr>
            <w:r w:rsidRPr="005B6D70">
              <w:rPr>
                <w:color w:val="000000"/>
              </w:rPr>
              <w:t>Camerton74@mail.ru</w:t>
            </w:r>
          </w:p>
        </w:tc>
        <w:tc>
          <w:tcPr>
            <w:tcW w:w="2264" w:type="dxa"/>
            <w:gridSpan w:val="2"/>
          </w:tcPr>
          <w:p w:rsidR="00677BAA" w:rsidRPr="005B6D70" w:rsidRDefault="00677BAA" w:rsidP="0039007F">
            <w:pPr>
              <w:pStyle w:val="ac"/>
              <w:jc w:val="center"/>
              <w:rPr>
                <w:color w:val="000000"/>
              </w:rPr>
            </w:pPr>
            <w:proofErr w:type="spellStart"/>
            <w:r w:rsidRPr="005B6D70">
              <w:rPr>
                <w:color w:val="000000"/>
              </w:rPr>
              <w:t>Дибирова</w:t>
            </w:r>
            <w:proofErr w:type="spellEnd"/>
            <w:r w:rsidRPr="005B6D70">
              <w:rPr>
                <w:color w:val="000000"/>
              </w:rPr>
              <w:t xml:space="preserve"> К.С.</w:t>
            </w:r>
          </w:p>
          <w:p w:rsidR="00677BAA" w:rsidRPr="005B6D70" w:rsidRDefault="00677BAA" w:rsidP="0039007F">
            <w:pPr>
              <w:pStyle w:val="ac"/>
              <w:jc w:val="center"/>
              <w:rPr>
                <w:color w:val="000000"/>
              </w:rPr>
            </w:pPr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23.05.2020</w:t>
            </w:r>
          </w:p>
        </w:tc>
        <w:tc>
          <w:tcPr>
            <w:tcW w:w="1275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«Г»</w:t>
            </w:r>
          </w:p>
        </w:tc>
        <w:tc>
          <w:tcPr>
            <w:tcW w:w="1836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Обучение технике толкания «ядра»</w:t>
            </w:r>
          </w:p>
        </w:tc>
        <w:tc>
          <w:tcPr>
            <w:tcW w:w="4968" w:type="dxa"/>
            <w:gridSpan w:val="2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1. ОРУ. Упражнения для мышц плечевого пояса.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2. Объяснение и выполнение техники держания снаряда 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3. Специальные упражнения для совершенствования отдельных фаз без снаряда, </w:t>
            </w:r>
            <w:proofErr w:type="spellStart"/>
            <w:r w:rsidRPr="00063B69">
              <w:rPr>
                <w:rFonts w:ascii="Times New Roman" w:hAnsi="Times New Roman"/>
                <w:sz w:val="24"/>
              </w:rPr>
              <w:t>соснарядом</w:t>
            </w:r>
            <w:proofErr w:type="spellEnd"/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lastRenderedPageBreak/>
              <w:t>4. Имитация финального усилия по частям и в целом;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5.Выполнение упражнений с ядром малым весом;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a)</w:t>
            </w:r>
            <w:r w:rsidRPr="00063B69">
              <w:rPr>
                <w:rFonts w:ascii="Times New Roman" w:hAnsi="Times New Roman"/>
                <w:sz w:val="24"/>
              </w:rPr>
              <w:tab/>
              <w:t>выталкивание ядра вперед-вверх, стоя лицом по направлению толчка, только одной рукой, ноги на ширине плеч;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b)</w:t>
            </w:r>
            <w:r w:rsidRPr="00063B69">
              <w:rPr>
                <w:rFonts w:ascii="Times New Roman" w:hAnsi="Times New Roman"/>
                <w:sz w:val="24"/>
              </w:rPr>
              <w:tab/>
              <w:t>то же, но с предварительным поворотом туловища направо;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c)</w:t>
            </w:r>
            <w:r w:rsidRPr="00063B69">
              <w:rPr>
                <w:rFonts w:ascii="Times New Roman" w:hAnsi="Times New Roman"/>
                <w:sz w:val="24"/>
              </w:rPr>
              <w:tab/>
              <w:t>то же, но с предварительным сгибанием ног и поворотом туловища направо;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d)</w:t>
            </w:r>
            <w:r w:rsidRPr="00063B69">
              <w:rPr>
                <w:rFonts w:ascii="Times New Roman" w:hAnsi="Times New Roman"/>
                <w:sz w:val="24"/>
              </w:rPr>
              <w:tab/>
              <w:t>выталкивание ядра, из и. п. стоя лицом по направлению толчка, левая нога впереди правой, с предварительным сгибанием ног и поворотом туловища направо;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e)</w:t>
            </w:r>
            <w:r w:rsidRPr="00063B69">
              <w:rPr>
                <w:rFonts w:ascii="Times New Roman" w:hAnsi="Times New Roman"/>
                <w:sz w:val="24"/>
              </w:rPr>
              <w:tab/>
              <w:t>то же, стоя левым боком по направлению метания;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f)</w:t>
            </w:r>
            <w:r w:rsidRPr="00063B69">
              <w:rPr>
                <w:rFonts w:ascii="Times New Roman" w:hAnsi="Times New Roman"/>
                <w:sz w:val="24"/>
              </w:rPr>
              <w:tab/>
              <w:t>то же, стоя спиной к направлению толчка.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6. Развитие выносливости: Переменный бег на отрезках 1-2 *(200+100);   1 – 2 * (400 + 100м).</w:t>
            </w:r>
          </w:p>
        </w:tc>
        <w:tc>
          <w:tcPr>
            <w:tcW w:w="3402" w:type="dxa"/>
          </w:tcPr>
          <w:p w:rsidR="00677BAA" w:rsidRPr="00063B69" w:rsidRDefault="00731B75" w:rsidP="0039007F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="00677BAA"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264" w:type="dxa"/>
            <w:gridSpan w:val="2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Д.Ш</w:t>
            </w:r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  Косвенная речь.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Прямая речь.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Замена прямой речи косвенной.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Знаки препинания при прямой речи.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Знаки препинания при цитатах.</w:t>
            </w:r>
          </w:p>
        </w:tc>
        <w:tc>
          <w:tcPr>
            <w:tcW w:w="3402" w:type="dxa"/>
          </w:tcPr>
          <w:p w:rsidR="00677BAA" w:rsidRPr="005B6D70" w:rsidRDefault="00731B75" w:rsidP="0039007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77BA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https://cloud.mail.ru/public/vDkz/5ApDd1MWu</w:t>
              </w:r>
            </w:hyperlink>
          </w:p>
          <w:p w:rsidR="00677BAA" w:rsidRPr="005B6D70" w:rsidRDefault="00677BAA" w:rsidP="0039007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677BAA" w:rsidRPr="005B6D70" w:rsidRDefault="00677BAA" w:rsidP="0039007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677BAA" w:rsidRPr="001332AD" w:rsidTr="003118A9">
        <w:trPr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Страны Азии, Африки и Латинской Америки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1.Вторая мировая война - кризис метрополий. 2.Американский «Великий проект» и «старые» империи.3. Советский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антиколониализм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4.Страны Азии и Африки в системе биполярного мира. 5.Движение неприсоединения. Доктрины третьего пути.6. </w:t>
            </w: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 развивающихся стран. 7.Латинская Америка. Социализм в Западном полушарии.</w:t>
            </w:r>
          </w:p>
        </w:tc>
        <w:tc>
          <w:tcPr>
            <w:tcW w:w="3402" w:type="dxa"/>
          </w:tcPr>
          <w:p w:rsidR="00677BAA" w:rsidRPr="005B6D70" w:rsidRDefault="00731B75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77BAA"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="00677BAA"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4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677BAA" w:rsidRPr="00925720" w:rsidTr="003118A9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Default="00677BAA" w:rsidP="0039007F">
            <w:r>
              <w:t>26.05.2020</w:t>
            </w:r>
          </w:p>
        </w:tc>
        <w:tc>
          <w:tcPr>
            <w:tcW w:w="1275" w:type="dxa"/>
          </w:tcPr>
          <w:p w:rsidR="00677BAA" w:rsidRDefault="00677BAA" w:rsidP="0039007F">
            <w:r>
              <w:t>1. «Г»</w:t>
            </w:r>
          </w:p>
        </w:tc>
        <w:tc>
          <w:tcPr>
            <w:tcW w:w="1836" w:type="dxa"/>
          </w:tcPr>
          <w:p w:rsidR="00677BAA" w:rsidRDefault="00677BAA" w:rsidP="0039007F">
            <w:pPr>
              <w:ind w:left="-117" w:right="-105"/>
              <w:jc w:val="center"/>
            </w:pPr>
            <w:r>
              <w:t xml:space="preserve">Уголовная ответственность за приведения в негодность чужого имущества </w:t>
            </w:r>
          </w:p>
        </w:tc>
        <w:tc>
          <w:tcPr>
            <w:tcW w:w="4968" w:type="dxa"/>
            <w:gridSpan w:val="2"/>
          </w:tcPr>
          <w:p w:rsidR="00677BAA" w:rsidRDefault="00677BAA" w:rsidP="0039007F">
            <w:r>
              <w:t>1. Виды уголовной ответственности за приведения в негодность чужого имущества</w:t>
            </w:r>
          </w:p>
        </w:tc>
        <w:tc>
          <w:tcPr>
            <w:tcW w:w="3402" w:type="dxa"/>
          </w:tcPr>
          <w:p w:rsidR="00677BAA" w:rsidRDefault="00677BAA" w:rsidP="0039007F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zarema20.1983</w:t>
            </w:r>
          </w:p>
          <w:p w:rsidR="00677BAA" w:rsidRDefault="00677BAA" w:rsidP="0039007F">
            <w:pPr>
              <w:ind w:left="-108" w:right="-108"/>
              <w:jc w:val="center"/>
            </w:pPr>
            <w:r>
              <w:rPr>
                <w:lang w:val="en-US"/>
              </w:rPr>
              <w:t>@mail.ru</w:t>
            </w:r>
          </w:p>
        </w:tc>
        <w:tc>
          <w:tcPr>
            <w:tcW w:w="2255" w:type="dxa"/>
          </w:tcPr>
          <w:p w:rsidR="00677BAA" w:rsidRDefault="00677BAA" w:rsidP="0039007F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677BAA" w:rsidRPr="00925720" w:rsidTr="003118A9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СССР в послевоенный период: углубление традиционных начал в советском обществе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1.Восстановление хозяйства. Влияние международной ситуации на направление развития экономики.</w:t>
            </w:r>
          </w:p>
          <w:p w:rsidR="00677BAA" w:rsidRPr="005B6D70" w:rsidRDefault="00677BAA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  <w:p w:rsidR="00677BAA" w:rsidRPr="005B6D70" w:rsidRDefault="00677BAA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3.Усиление традиционализма в общественной жизни. Интеграция коммунистической идеологии в систему традиционных ценностей.</w:t>
            </w:r>
          </w:p>
          <w:p w:rsidR="00677BAA" w:rsidRPr="005B6D70" w:rsidRDefault="00677BAA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4.Национальная политика: появление элементов государственного шовинизма и ксенофобии. Усиление этнокультурной унификации.</w:t>
            </w:r>
          </w:p>
          <w:p w:rsidR="00677BAA" w:rsidRPr="005B6D70" w:rsidRDefault="00677BAA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Апогей культа личности И.В. Сталина. Политические процессы.</w:t>
            </w:r>
          </w:p>
          <w:p w:rsidR="00677BAA" w:rsidRPr="005B6D70" w:rsidRDefault="00677BAA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Место СССР в послевоенном мире. Влияние «холодной войны» на экономику и внешнюю политику.</w:t>
            </w:r>
          </w:p>
          <w:p w:rsidR="00677BAA" w:rsidRPr="005B6D70" w:rsidRDefault="00677BAA" w:rsidP="0039007F">
            <w:pPr>
              <w:tabs>
                <w:tab w:val="left" w:pos="2127"/>
              </w:tabs>
              <w:ind w:left="3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Советский Союз и «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сталинизация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стран «народной демократии». </w:t>
            </w:r>
            <w:r w:rsidRPr="005B6D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77BAA" w:rsidRPr="005B6D70" w:rsidRDefault="00731B75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7BAA"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="00677BAA"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5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677BAA" w:rsidRPr="00925720" w:rsidTr="003118A9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Default="00677BAA" w:rsidP="0039007F">
            <w:r w:rsidRPr="00FF792E">
              <w:t>27.05.2020</w:t>
            </w:r>
          </w:p>
        </w:tc>
        <w:tc>
          <w:tcPr>
            <w:tcW w:w="1275" w:type="dxa"/>
          </w:tcPr>
          <w:p w:rsidR="00677BAA" w:rsidRDefault="00677BAA" w:rsidP="0039007F">
            <w:r w:rsidRPr="003F0F2B">
              <w:t>1</w:t>
            </w:r>
            <w:r>
              <w:t>.</w:t>
            </w:r>
            <w:r w:rsidRPr="003F0F2B">
              <w:t xml:space="preserve"> «</w:t>
            </w:r>
            <w:r>
              <w:t>Г</w:t>
            </w:r>
            <w:r w:rsidRPr="003F0F2B">
              <w:t>»</w:t>
            </w:r>
          </w:p>
        </w:tc>
        <w:tc>
          <w:tcPr>
            <w:tcW w:w="1836" w:type="dxa"/>
          </w:tcPr>
          <w:p w:rsidR="00677BAA" w:rsidRDefault="00677BAA" w:rsidP="0039007F">
            <w:pPr>
              <w:ind w:left="-117" w:right="-105"/>
              <w:jc w:val="center"/>
            </w:pPr>
            <w:r>
              <w:t xml:space="preserve">Законодательные и нормативные правовые акты РФ по обеспечению </w:t>
            </w:r>
            <w:r>
              <w:lastRenderedPageBreak/>
              <w:t>безопасности</w:t>
            </w:r>
          </w:p>
        </w:tc>
        <w:tc>
          <w:tcPr>
            <w:tcW w:w="4968" w:type="dxa"/>
            <w:gridSpan w:val="2"/>
          </w:tcPr>
          <w:p w:rsidR="00677BAA" w:rsidRDefault="00677BAA" w:rsidP="0039007F">
            <w:r>
              <w:lastRenderedPageBreak/>
              <w:t xml:space="preserve">1. </w:t>
            </w:r>
            <w:r w:rsidRPr="007D7868">
              <w:t>1. Какие права и свободы провозглашает Конституция Российской Федерации в области обеспечения безопасности граждан</w:t>
            </w:r>
            <w:r>
              <w:t>.</w:t>
            </w:r>
          </w:p>
          <w:p w:rsidR="00677BAA" w:rsidRDefault="00677BAA" w:rsidP="0039007F">
            <w:r>
              <w:t xml:space="preserve">2. </w:t>
            </w:r>
            <w:r w:rsidRPr="007D7868">
              <w:t xml:space="preserve">Какие права имеют граждане России в области </w:t>
            </w:r>
            <w:r w:rsidRPr="007D7868">
              <w:lastRenderedPageBreak/>
              <w:t>защиты от чрезвычайных ситуаций</w:t>
            </w:r>
            <w:r>
              <w:t>.</w:t>
            </w:r>
          </w:p>
        </w:tc>
        <w:tc>
          <w:tcPr>
            <w:tcW w:w="3402" w:type="dxa"/>
          </w:tcPr>
          <w:p w:rsidR="00677BAA" w:rsidRPr="007D7868" w:rsidRDefault="00677BAA" w:rsidP="0039007F">
            <w:pPr>
              <w:ind w:left="-108" w:right="-108"/>
              <w:jc w:val="center"/>
            </w:pPr>
            <w:proofErr w:type="spellStart"/>
            <w:r>
              <w:rPr>
                <w:lang w:val="en-US"/>
              </w:rPr>
              <w:lastRenderedPageBreak/>
              <w:t>zarema</w:t>
            </w:r>
            <w:proofErr w:type="spellEnd"/>
            <w:r w:rsidRPr="007D7868">
              <w:t>20.1983</w:t>
            </w:r>
          </w:p>
          <w:p w:rsidR="00677BAA" w:rsidRDefault="00677BAA" w:rsidP="0039007F">
            <w:pPr>
              <w:ind w:left="-108" w:right="-108"/>
              <w:jc w:val="center"/>
            </w:pPr>
            <w:r w:rsidRPr="007D7868">
              <w:t>@</w:t>
            </w:r>
            <w:r>
              <w:rPr>
                <w:lang w:val="en-US"/>
              </w:rPr>
              <w:t>mail</w:t>
            </w:r>
            <w:r w:rsidRPr="007D786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255" w:type="dxa"/>
          </w:tcPr>
          <w:p w:rsidR="00677BAA" w:rsidRDefault="00677BAA" w:rsidP="0039007F">
            <w:pPr>
              <w:jc w:val="center"/>
            </w:pPr>
            <w:proofErr w:type="spellStart"/>
            <w:r w:rsidRPr="00E46DCD">
              <w:t>Гаджимурзаева</w:t>
            </w:r>
            <w:proofErr w:type="spellEnd"/>
            <w:r w:rsidRPr="00E46DCD">
              <w:t xml:space="preserve"> З.Т.</w:t>
            </w:r>
          </w:p>
        </w:tc>
      </w:tr>
      <w:tr w:rsidR="00677BAA" w:rsidRPr="00390949" w:rsidTr="003118A9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CC2D72" w:rsidRDefault="00677BAA" w:rsidP="0045520A">
            <w:r>
              <w:t>27.05</w:t>
            </w:r>
            <w:r w:rsidRPr="00CC2D72">
              <w:t>.20</w:t>
            </w:r>
          </w:p>
        </w:tc>
        <w:tc>
          <w:tcPr>
            <w:tcW w:w="1275" w:type="dxa"/>
          </w:tcPr>
          <w:p w:rsidR="00677BAA" w:rsidRPr="00CC2D72" w:rsidRDefault="00677BAA" w:rsidP="0045520A">
            <w:r>
              <w:t>1 «Г</w:t>
            </w:r>
            <w:r w:rsidRPr="00CC2D72">
              <w:t>»</w:t>
            </w:r>
          </w:p>
        </w:tc>
        <w:tc>
          <w:tcPr>
            <w:tcW w:w="1836" w:type="dxa"/>
          </w:tcPr>
          <w:p w:rsidR="00677BAA" w:rsidRPr="00CC2D72" w:rsidRDefault="00677BAA" w:rsidP="0045520A">
            <w:r>
              <w:t>Углеводы. Глюкоза, фруктоза</w:t>
            </w:r>
          </w:p>
          <w:p w:rsidR="00677BAA" w:rsidRPr="00CC2D72" w:rsidRDefault="00677BAA" w:rsidP="0045520A"/>
        </w:tc>
        <w:tc>
          <w:tcPr>
            <w:tcW w:w="4968" w:type="dxa"/>
            <w:gridSpan w:val="2"/>
          </w:tcPr>
          <w:p w:rsidR="00677BAA" w:rsidRDefault="00677BAA" w:rsidP="007609D4">
            <w:pPr>
              <w:pStyle w:val="a5"/>
              <w:numPr>
                <w:ilvl w:val="0"/>
                <w:numId w:val="45"/>
              </w:numPr>
            </w:pPr>
            <w:r>
              <w:t>Определение углеводов</w:t>
            </w:r>
          </w:p>
          <w:p w:rsidR="00677BAA" w:rsidRDefault="00677BAA" w:rsidP="007609D4">
            <w:pPr>
              <w:pStyle w:val="a5"/>
              <w:numPr>
                <w:ilvl w:val="0"/>
                <w:numId w:val="45"/>
              </w:numPr>
            </w:pPr>
            <w:r>
              <w:t>Какие углеводы называются моносахаридами, полисахаридами?</w:t>
            </w:r>
          </w:p>
          <w:p w:rsidR="00677BAA" w:rsidRPr="00CC2D72" w:rsidRDefault="00677BAA" w:rsidP="007609D4">
            <w:pPr>
              <w:pStyle w:val="a5"/>
              <w:numPr>
                <w:ilvl w:val="0"/>
                <w:numId w:val="45"/>
              </w:numPr>
            </w:pPr>
            <w:r>
              <w:t>Какие свойства глюкозы позволяют делать выводы о строении ее молекулы</w:t>
            </w:r>
            <w:r w:rsidRPr="00CC2D72">
              <w:t xml:space="preserve"> </w:t>
            </w:r>
            <w:r>
              <w:t>?</w:t>
            </w:r>
          </w:p>
        </w:tc>
        <w:tc>
          <w:tcPr>
            <w:tcW w:w="3402" w:type="dxa"/>
          </w:tcPr>
          <w:p w:rsidR="00677BAA" w:rsidRPr="00CC2D72" w:rsidRDefault="00677BAA" w:rsidP="0045520A">
            <w:r w:rsidRPr="00CC2D72">
              <w:rPr>
                <w:lang w:val="en-US"/>
              </w:rPr>
              <w:t>gadji.akimov1999@mail.ru</w:t>
            </w:r>
          </w:p>
        </w:tc>
        <w:tc>
          <w:tcPr>
            <w:tcW w:w="2255" w:type="dxa"/>
          </w:tcPr>
          <w:p w:rsidR="00677BAA" w:rsidRPr="00CC2D72" w:rsidRDefault="00677BAA" w:rsidP="0045520A">
            <w:r w:rsidRPr="00CC2D72">
              <w:t xml:space="preserve">Акимова </w:t>
            </w:r>
            <w:proofErr w:type="spellStart"/>
            <w:r w:rsidRPr="00CC2D72">
              <w:t>Раят</w:t>
            </w:r>
            <w:proofErr w:type="spellEnd"/>
            <w:r w:rsidRPr="00CC2D72">
              <w:t xml:space="preserve"> </w:t>
            </w:r>
            <w:proofErr w:type="spellStart"/>
            <w:r w:rsidRPr="00CC2D72">
              <w:t>Нуралиевна</w:t>
            </w:r>
            <w:proofErr w:type="spellEnd"/>
          </w:p>
          <w:p w:rsidR="00677BAA" w:rsidRPr="00CC2D72" w:rsidRDefault="00677BAA" w:rsidP="0045520A"/>
        </w:tc>
      </w:tr>
      <w:tr w:rsidR="00677BAA" w:rsidRPr="000841DC" w:rsidTr="003118A9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677BAA">
            <w:pPr>
              <w:pStyle w:val="a5"/>
              <w:numPr>
                <w:ilvl w:val="0"/>
                <w:numId w:val="47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</w:t>
            </w:r>
          </w:p>
          <w:p w:rsidR="00677BAA" w:rsidRPr="005B6D70" w:rsidRDefault="00677BAA" w:rsidP="00677BAA">
            <w:pPr>
              <w:pStyle w:val="a5"/>
              <w:numPr>
                <w:ilvl w:val="0"/>
                <w:numId w:val="47"/>
              </w:num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Открытие радиоактивности</w:t>
            </w:r>
          </w:p>
        </w:tc>
        <w:tc>
          <w:tcPr>
            <w:tcW w:w="3402" w:type="dxa"/>
          </w:tcPr>
          <w:p w:rsidR="00677BAA" w:rsidRPr="005B6D70" w:rsidRDefault="00677BAA" w:rsidP="00390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umakhabibat23@mail.ru</w:t>
            </w:r>
          </w:p>
        </w:tc>
        <w:tc>
          <w:tcPr>
            <w:tcW w:w="225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Мухастанова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677BAA" w:rsidRPr="000841DC" w:rsidTr="003118A9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28.05.2020</w:t>
            </w:r>
          </w:p>
        </w:tc>
        <w:tc>
          <w:tcPr>
            <w:tcW w:w="1275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«Г»</w:t>
            </w:r>
          </w:p>
        </w:tc>
        <w:tc>
          <w:tcPr>
            <w:tcW w:w="1836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Толкание ядра. Развитие скоростно - силовых качеств.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8" w:type="dxa"/>
            <w:gridSpan w:val="2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1.ОРУ с теннисным мячом комплекс.  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2.Специальные беговые упражнения. Разнообразные прыжки и </w:t>
            </w:r>
            <w:proofErr w:type="spellStart"/>
            <w:r w:rsidRPr="00063B69">
              <w:rPr>
                <w:rFonts w:ascii="Times New Roman" w:hAnsi="Times New Roman"/>
                <w:sz w:val="24"/>
              </w:rPr>
              <w:t>многоскоки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.  Броски и толчки набивных мячей: юноши – до 3 кг, девушки – до 2 кг. 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3. Метание теннисного мяча в горизонтальную и вертикальную цель (1 х 1) с расстояния: юноши – до 18 метров, девушки – до 12 – 14 метров. </w:t>
            </w:r>
          </w:p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4. Толкание ядра на оценку.</w:t>
            </w:r>
          </w:p>
        </w:tc>
        <w:tc>
          <w:tcPr>
            <w:tcW w:w="3402" w:type="dxa"/>
          </w:tcPr>
          <w:p w:rsidR="00677BAA" w:rsidRPr="00063B69" w:rsidRDefault="00731B75" w:rsidP="0039007F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14" w:history="1">
              <w:r w:rsidR="00677BAA"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255" w:type="dxa"/>
          </w:tcPr>
          <w:p w:rsidR="00677BAA" w:rsidRPr="00063B69" w:rsidRDefault="00677BAA" w:rsidP="0039007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Д.Ш</w:t>
            </w:r>
          </w:p>
        </w:tc>
      </w:tr>
      <w:tr w:rsidR="00677BAA" w:rsidTr="00395C55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Советский Союз в период частичной либерализации режима</w:t>
            </w:r>
          </w:p>
        </w:tc>
        <w:tc>
          <w:tcPr>
            <w:tcW w:w="4968" w:type="dxa"/>
            <w:gridSpan w:val="2"/>
            <w:vAlign w:val="bottom"/>
          </w:tcPr>
          <w:p w:rsidR="00677BAA" w:rsidRPr="005B6D70" w:rsidRDefault="00677BAA" w:rsidP="0039007F">
            <w:pPr>
              <w:tabs>
                <w:tab w:val="left" w:pos="2127"/>
              </w:tabs>
              <w:ind w:lef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1.Борьба за власть после смерти И.В. Сталина. Приход к власти Н.С. Хрущева. Культурная жизнь общества. «Оттепель». Литература, кинематограф. Расширение культурных контактов с Западом. Роль периодических изданий. 2.Экономические реформы 1950–1960-х годов, причины их неудач.  3.Внешняя политика СССР.  4.Либерализация внешней политики. Попытки диалога с Западом. Международные кризисы.</w:t>
            </w:r>
          </w:p>
        </w:tc>
        <w:tc>
          <w:tcPr>
            <w:tcW w:w="3402" w:type="dxa"/>
          </w:tcPr>
          <w:p w:rsidR="00677BAA" w:rsidRPr="005B6D70" w:rsidRDefault="00731B75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77BAA"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="00677BAA"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5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  <w:tr w:rsidR="00677BAA" w:rsidTr="003118A9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Система линейных  уравнений.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1.Теория 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2.Метод Гаусса.</w:t>
            </w:r>
          </w:p>
        </w:tc>
        <w:tc>
          <w:tcPr>
            <w:tcW w:w="3402" w:type="dxa"/>
          </w:tcPr>
          <w:p w:rsidR="00677BAA" w:rsidRPr="005B6D70" w:rsidRDefault="00731B75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77BAA" w:rsidRPr="005B6D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akhmedova.5353@mail.ru</w:t>
              </w:r>
            </w:hyperlink>
          </w:p>
        </w:tc>
        <w:tc>
          <w:tcPr>
            <w:tcW w:w="225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BAA" w:rsidRPr="00925720" w:rsidTr="003118A9">
        <w:trPr>
          <w:gridAfter w:val="1"/>
          <w:wAfter w:w="9" w:type="dxa"/>
          <w:jc w:val="center"/>
        </w:trPr>
        <w:tc>
          <w:tcPr>
            <w:tcW w:w="1161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27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 «Г»</w:t>
            </w:r>
          </w:p>
        </w:tc>
        <w:tc>
          <w:tcPr>
            <w:tcW w:w="1836" w:type="dxa"/>
          </w:tcPr>
          <w:p w:rsidR="00677BAA" w:rsidRPr="005B6D70" w:rsidRDefault="00677BAA" w:rsidP="0039007F">
            <w:pPr>
              <w:keepNext/>
              <w:keepLines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5B6D7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СССР в конце 1960-х — начале 1980-х годов</w:t>
            </w:r>
          </w:p>
        </w:tc>
        <w:tc>
          <w:tcPr>
            <w:tcW w:w="4968" w:type="dxa"/>
            <w:gridSpan w:val="2"/>
          </w:tcPr>
          <w:p w:rsidR="00677BAA" w:rsidRPr="005B6D70" w:rsidRDefault="00677BAA" w:rsidP="0039007F">
            <w:pPr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1.Общественно-политическое развитие СССР. «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Неосталинизм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Идеологизация</w:t>
            </w:r>
            <w:proofErr w:type="spellEnd"/>
            <w:r w:rsidRPr="005B6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режима. Экономика СССР. Попытки модернизации: реформа А.Н. Косыгина.2. Снижение темпов развития по отношению к западным странам. 3.Ю.В. Андропов и попытка административного решения кризисных проблем. 4.Международное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5.Обострение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3402" w:type="dxa"/>
          </w:tcPr>
          <w:p w:rsidR="00677BAA" w:rsidRPr="005B6D70" w:rsidRDefault="00731B75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77BAA" w:rsidRPr="005B6D7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http://www.istorya.ru</w:t>
              </w:r>
            </w:hyperlink>
            <w:r w:rsidR="00677BAA"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Ibragim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_68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agul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55" w:type="dxa"/>
          </w:tcPr>
          <w:p w:rsidR="00677BAA" w:rsidRPr="005B6D70" w:rsidRDefault="00677BAA" w:rsidP="0039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Ибрагимов. И.Г.</w:t>
            </w:r>
          </w:p>
        </w:tc>
      </w:tr>
    </w:tbl>
    <w:p w:rsidR="0032772F" w:rsidRPr="001332AD" w:rsidRDefault="003277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32772F" w:rsidRPr="001332AD" w:rsidSect="00A228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0C7"/>
    <w:multiLevelType w:val="hybridMultilevel"/>
    <w:tmpl w:val="090A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5A3F"/>
    <w:multiLevelType w:val="hybridMultilevel"/>
    <w:tmpl w:val="B164CA8E"/>
    <w:lvl w:ilvl="0" w:tplc="2DF3FC9B">
      <w:start w:val="1"/>
      <w:numFmt w:val="decimal"/>
      <w:lvlText w:val="%1."/>
      <w:lvlJc w:val="left"/>
      <w:pPr>
        <w:ind w:left="720" w:hanging="354"/>
      </w:pPr>
    </w:lvl>
    <w:lvl w:ilvl="1" w:tplc="536FCC30">
      <w:start w:val="1"/>
      <w:numFmt w:val="decimal"/>
      <w:lvlText w:val="%2."/>
      <w:lvlJc w:val="left"/>
      <w:pPr>
        <w:ind w:left="1440" w:hanging="354"/>
      </w:pPr>
    </w:lvl>
    <w:lvl w:ilvl="2" w:tplc="690E9D68">
      <w:start w:val="1"/>
      <w:numFmt w:val="decimal"/>
      <w:lvlText w:val="%3."/>
      <w:lvlJc w:val="left"/>
      <w:pPr>
        <w:ind w:left="2160" w:hanging="354"/>
      </w:pPr>
    </w:lvl>
    <w:lvl w:ilvl="3" w:tplc="58337E76">
      <w:start w:val="1"/>
      <w:numFmt w:val="decimal"/>
      <w:lvlText w:val="%4."/>
      <w:lvlJc w:val="left"/>
      <w:pPr>
        <w:ind w:left="2880" w:hanging="354"/>
      </w:pPr>
    </w:lvl>
    <w:lvl w:ilvl="4" w:tplc="7349D4DE">
      <w:start w:val="1"/>
      <w:numFmt w:val="decimal"/>
      <w:lvlText w:val="%5."/>
      <w:lvlJc w:val="left"/>
      <w:pPr>
        <w:ind w:left="3600" w:hanging="354"/>
      </w:pPr>
    </w:lvl>
    <w:lvl w:ilvl="5" w:tplc="2857408D">
      <w:start w:val="1"/>
      <w:numFmt w:val="decimal"/>
      <w:lvlText w:val="%6."/>
      <w:lvlJc w:val="left"/>
      <w:pPr>
        <w:ind w:left="4320" w:hanging="354"/>
      </w:pPr>
    </w:lvl>
    <w:lvl w:ilvl="6" w:tplc="3996F9E5">
      <w:start w:val="1"/>
      <w:numFmt w:val="decimal"/>
      <w:lvlText w:val="%7."/>
      <w:lvlJc w:val="left"/>
      <w:pPr>
        <w:ind w:left="5040" w:hanging="354"/>
      </w:pPr>
    </w:lvl>
    <w:lvl w:ilvl="7" w:tplc="0B4CC3A6">
      <w:start w:val="1"/>
      <w:numFmt w:val="decimal"/>
      <w:lvlText w:val="%8."/>
      <w:lvlJc w:val="left"/>
      <w:pPr>
        <w:ind w:left="5760" w:hanging="354"/>
      </w:pPr>
    </w:lvl>
    <w:lvl w:ilvl="8" w:tplc="4ED58415">
      <w:start w:val="1"/>
      <w:numFmt w:val="decimal"/>
      <w:lvlText w:val="%9."/>
      <w:lvlJc w:val="left"/>
      <w:pPr>
        <w:ind w:left="6480" w:hanging="354"/>
      </w:pPr>
    </w:lvl>
  </w:abstractNum>
  <w:abstractNum w:abstractNumId="2" w15:restartNumberingAfterBreak="0">
    <w:nsid w:val="0C4E4ABE"/>
    <w:multiLevelType w:val="hybridMultilevel"/>
    <w:tmpl w:val="2AE8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7E36"/>
    <w:multiLevelType w:val="hybridMultilevel"/>
    <w:tmpl w:val="1C065538"/>
    <w:lvl w:ilvl="0" w:tplc="2DF3FC9B">
      <w:start w:val="1"/>
      <w:numFmt w:val="decimal"/>
      <w:lvlText w:val="%1."/>
      <w:lvlJc w:val="left"/>
      <w:pPr>
        <w:ind w:left="1032" w:hanging="354"/>
      </w:pPr>
    </w:lvl>
    <w:lvl w:ilvl="1" w:tplc="536FCC30">
      <w:start w:val="1"/>
      <w:numFmt w:val="decimal"/>
      <w:lvlText w:val="%2."/>
      <w:lvlJc w:val="left"/>
      <w:pPr>
        <w:ind w:left="1752" w:hanging="354"/>
      </w:pPr>
    </w:lvl>
    <w:lvl w:ilvl="2" w:tplc="690E9D68">
      <w:start w:val="1"/>
      <w:numFmt w:val="decimal"/>
      <w:lvlText w:val="%3."/>
      <w:lvlJc w:val="left"/>
      <w:pPr>
        <w:ind w:left="2472" w:hanging="354"/>
      </w:pPr>
    </w:lvl>
    <w:lvl w:ilvl="3" w:tplc="58337E76">
      <w:start w:val="1"/>
      <w:numFmt w:val="decimal"/>
      <w:lvlText w:val="%4."/>
      <w:lvlJc w:val="left"/>
      <w:pPr>
        <w:ind w:left="3192" w:hanging="354"/>
      </w:pPr>
    </w:lvl>
    <w:lvl w:ilvl="4" w:tplc="7349D4DE">
      <w:start w:val="1"/>
      <w:numFmt w:val="decimal"/>
      <w:lvlText w:val="%5."/>
      <w:lvlJc w:val="left"/>
      <w:pPr>
        <w:ind w:left="3912" w:hanging="354"/>
      </w:pPr>
    </w:lvl>
    <w:lvl w:ilvl="5" w:tplc="2857408D">
      <w:start w:val="1"/>
      <w:numFmt w:val="decimal"/>
      <w:lvlText w:val="%6."/>
      <w:lvlJc w:val="left"/>
      <w:pPr>
        <w:ind w:left="4632" w:hanging="354"/>
      </w:pPr>
    </w:lvl>
    <w:lvl w:ilvl="6" w:tplc="3996F9E5">
      <w:start w:val="1"/>
      <w:numFmt w:val="decimal"/>
      <w:lvlText w:val="%7."/>
      <w:lvlJc w:val="left"/>
      <w:pPr>
        <w:ind w:left="5352" w:hanging="354"/>
      </w:pPr>
    </w:lvl>
    <w:lvl w:ilvl="7" w:tplc="0B4CC3A6">
      <w:start w:val="1"/>
      <w:numFmt w:val="decimal"/>
      <w:lvlText w:val="%8."/>
      <w:lvlJc w:val="left"/>
      <w:pPr>
        <w:ind w:left="6072" w:hanging="354"/>
      </w:pPr>
    </w:lvl>
    <w:lvl w:ilvl="8" w:tplc="4ED58415">
      <w:start w:val="1"/>
      <w:numFmt w:val="decimal"/>
      <w:lvlText w:val="%9."/>
      <w:lvlJc w:val="left"/>
      <w:pPr>
        <w:ind w:left="6792" w:hanging="354"/>
      </w:pPr>
    </w:lvl>
  </w:abstractNum>
  <w:abstractNum w:abstractNumId="4" w15:restartNumberingAfterBreak="0">
    <w:nsid w:val="10FA07FF"/>
    <w:multiLevelType w:val="multilevel"/>
    <w:tmpl w:val="CEFAD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050A5"/>
    <w:multiLevelType w:val="hybridMultilevel"/>
    <w:tmpl w:val="215E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7CB4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C250F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4231A"/>
    <w:multiLevelType w:val="hybridMultilevel"/>
    <w:tmpl w:val="F5D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F4E4B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EDC10DE"/>
    <w:multiLevelType w:val="hybridMultilevel"/>
    <w:tmpl w:val="96D8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0CD4"/>
    <w:multiLevelType w:val="hybridMultilevel"/>
    <w:tmpl w:val="3238F56C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FEA06FB"/>
    <w:multiLevelType w:val="hybridMultilevel"/>
    <w:tmpl w:val="028C1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4175C"/>
    <w:multiLevelType w:val="hybridMultilevel"/>
    <w:tmpl w:val="E16A23F4"/>
    <w:lvl w:ilvl="0" w:tplc="2DF3FC9B">
      <w:start w:val="1"/>
      <w:numFmt w:val="decimal"/>
      <w:lvlText w:val="%1."/>
      <w:lvlJc w:val="left"/>
      <w:pPr>
        <w:ind w:left="720" w:hanging="354"/>
      </w:pPr>
    </w:lvl>
    <w:lvl w:ilvl="1" w:tplc="536FCC30">
      <w:start w:val="1"/>
      <w:numFmt w:val="decimal"/>
      <w:lvlText w:val="%2."/>
      <w:lvlJc w:val="left"/>
      <w:pPr>
        <w:ind w:left="1440" w:hanging="354"/>
      </w:pPr>
    </w:lvl>
    <w:lvl w:ilvl="2" w:tplc="690E9D68">
      <w:start w:val="1"/>
      <w:numFmt w:val="decimal"/>
      <w:lvlText w:val="%3."/>
      <w:lvlJc w:val="left"/>
      <w:pPr>
        <w:ind w:left="2160" w:hanging="354"/>
      </w:pPr>
    </w:lvl>
    <w:lvl w:ilvl="3" w:tplc="58337E76">
      <w:start w:val="1"/>
      <w:numFmt w:val="decimal"/>
      <w:lvlText w:val="%4."/>
      <w:lvlJc w:val="left"/>
      <w:pPr>
        <w:ind w:left="2880" w:hanging="354"/>
      </w:pPr>
    </w:lvl>
    <w:lvl w:ilvl="4" w:tplc="7349D4DE">
      <w:start w:val="1"/>
      <w:numFmt w:val="decimal"/>
      <w:lvlText w:val="%5."/>
      <w:lvlJc w:val="left"/>
      <w:pPr>
        <w:ind w:left="3600" w:hanging="354"/>
      </w:pPr>
    </w:lvl>
    <w:lvl w:ilvl="5" w:tplc="2857408D">
      <w:start w:val="1"/>
      <w:numFmt w:val="decimal"/>
      <w:lvlText w:val="%6."/>
      <w:lvlJc w:val="left"/>
      <w:pPr>
        <w:ind w:left="4320" w:hanging="354"/>
      </w:pPr>
    </w:lvl>
    <w:lvl w:ilvl="6" w:tplc="3996F9E5">
      <w:start w:val="1"/>
      <w:numFmt w:val="decimal"/>
      <w:lvlText w:val="%7."/>
      <w:lvlJc w:val="left"/>
      <w:pPr>
        <w:ind w:left="5040" w:hanging="354"/>
      </w:pPr>
    </w:lvl>
    <w:lvl w:ilvl="7" w:tplc="0B4CC3A6">
      <w:start w:val="1"/>
      <w:numFmt w:val="decimal"/>
      <w:lvlText w:val="%8."/>
      <w:lvlJc w:val="left"/>
      <w:pPr>
        <w:ind w:left="5760" w:hanging="354"/>
      </w:pPr>
    </w:lvl>
    <w:lvl w:ilvl="8" w:tplc="4ED58415">
      <w:start w:val="1"/>
      <w:numFmt w:val="decimal"/>
      <w:lvlText w:val="%9."/>
      <w:lvlJc w:val="left"/>
      <w:pPr>
        <w:ind w:left="6480" w:hanging="354"/>
      </w:pPr>
    </w:lvl>
  </w:abstractNum>
  <w:abstractNum w:abstractNumId="14" w15:restartNumberingAfterBreak="0">
    <w:nsid w:val="26B7655E"/>
    <w:multiLevelType w:val="hybridMultilevel"/>
    <w:tmpl w:val="6DA01A1C"/>
    <w:lvl w:ilvl="0" w:tplc="1B726594">
      <w:start w:val="1"/>
      <w:numFmt w:val="decimal"/>
      <w:lvlText w:val="%1."/>
      <w:lvlJc w:val="left"/>
      <w:pPr>
        <w:ind w:left="141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2A263291"/>
    <w:multiLevelType w:val="hybridMultilevel"/>
    <w:tmpl w:val="31CE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6541A"/>
    <w:multiLevelType w:val="hybridMultilevel"/>
    <w:tmpl w:val="5F72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0CC"/>
    <w:multiLevelType w:val="hybridMultilevel"/>
    <w:tmpl w:val="38F8EC0C"/>
    <w:lvl w:ilvl="0" w:tplc="F2AEB09A">
      <w:start w:val="1"/>
      <w:numFmt w:val="decimal"/>
      <w:lvlText w:val="%1."/>
      <w:lvlJc w:val="left"/>
      <w:pPr>
        <w:ind w:left="7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1F54CD1"/>
    <w:multiLevelType w:val="hybridMultilevel"/>
    <w:tmpl w:val="6F06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00DC0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64D7463"/>
    <w:multiLevelType w:val="hybridMultilevel"/>
    <w:tmpl w:val="689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71F5E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A1B66"/>
    <w:multiLevelType w:val="hybridMultilevel"/>
    <w:tmpl w:val="AD1693BC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3B863AF8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0787"/>
    <w:multiLevelType w:val="hybridMultilevel"/>
    <w:tmpl w:val="F9A8520C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5" w15:restartNumberingAfterBreak="0">
    <w:nsid w:val="3F2D7273"/>
    <w:multiLevelType w:val="hybridMultilevel"/>
    <w:tmpl w:val="F9F600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B43D0"/>
    <w:multiLevelType w:val="hybridMultilevel"/>
    <w:tmpl w:val="AD1693BC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49D403BD"/>
    <w:multiLevelType w:val="hybridMultilevel"/>
    <w:tmpl w:val="C868E3BA"/>
    <w:lvl w:ilvl="0" w:tplc="363862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 w15:restartNumberingAfterBreak="0">
    <w:nsid w:val="4CF75872"/>
    <w:multiLevelType w:val="hybridMultilevel"/>
    <w:tmpl w:val="022CB49E"/>
    <w:lvl w:ilvl="0" w:tplc="AC1888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63708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54B8619E"/>
    <w:multiLevelType w:val="hybridMultilevel"/>
    <w:tmpl w:val="7090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51B3D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5D2A4F87"/>
    <w:multiLevelType w:val="hybridMultilevel"/>
    <w:tmpl w:val="4E64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C5C7C"/>
    <w:multiLevelType w:val="hybridMultilevel"/>
    <w:tmpl w:val="9D1E0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A7838"/>
    <w:multiLevelType w:val="hybridMultilevel"/>
    <w:tmpl w:val="0DB64D92"/>
    <w:lvl w:ilvl="0" w:tplc="D658AC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 w15:restartNumberingAfterBreak="0">
    <w:nsid w:val="68B648D7"/>
    <w:multiLevelType w:val="hybridMultilevel"/>
    <w:tmpl w:val="3C607DEA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56F1D"/>
    <w:multiLevelType w:val="hybridMultilevel"/>
    <w:tmpl w:val="990C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F121E"/>
    <w:multiLevelType w:val="hybridMultilevel"/>
    <w:tmpl w:val="E87E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7735B"/>
    <w:multiLevelType w:val="hybridMultilevel"/>
    <w:tmpl w:val="27B0053C"/>
    <w:lvl w:ilvl="0" w:tplc="D658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70C39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746B7F"/>
    <w:multiLevelType w:val="hybridMultilevel"/>
    <w:tmpl w:val="247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03ADF"/>
    <w:multiLevelType w:val="hybridMultilevel"/>
    <w:tmpl w:val="6FA0DD90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026F1"/>
    <w:multiLevelType w:val="hybridMultilevel"/>
    <w:tmpl w:val="41FE158A"/>
    <w:lvl w:ilvl="0" w:tplc="F2AEB09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01293"/>
    <w:multiLevelType w:val="hybridMultilevel"/>
    <w:tmpl w:val="176C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E4DF3"/>
    <w:multiLevelType w:val="hybridMultilevel"/>
    <w:tmpl w:val="DCD803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7C884A8A"/>
    <w:multiLevelType w:val="hybridMultilevel"/>
    <w:tmpl w:val="A140B926"/>
    <w:lvl w:ilvl="0" w:tplc="BC5A6276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63E5E"/>
    <w:multiLevelType w:val="hybridMultilevel"/>
    <w:tmpl w:val="F5D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31FC9"/>
    <w:multiLevelType w:val="hybridMultilevel"/>
    <w:tmpl w:val="2E6A1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9"/>
  </w:num>
  <w:num w:numId="3">
    <w:abstractNumId w:val="31"/>
  </w:num>
  <w:num w:numId="4">
    <w:abstractNumId w:val="19"/>
  </w:num>
  <w:num w:numId="5">
    <w:abstractNumId w:val="29"/>
  </w:num>
  <w:num w:numId="6">
    <w:abstractNumId w:val="39"/>
  </w:num>
  <w:num w:numId="7">
    <w:abstractNumId w:val="36"/>
  </w:num>
  <w:num w:numId="8">
    <w:abstractNumId w:val="5"/>
  </w:num>
  <w:num w:numId="9">
    <w:abstractNumId w:val="12"/>
  </w:num>
  <w:num w:numId="10">
    <w:abstractNumId w:val="2"/>
  </w:num>
  <w:num w:numId="11">
    <w:abstractNumId w:val="22"/>
  </w:num>
  <w:num w:numId="12">
    <w:abstractNumId w:val="41"/>
  </w:num>
  <w:num w:numId="13">
    <w:abstractNumId w:val="16"/>
  </w:num>
  <w:num w:numId="14">
    <w:abstractNumId w:val="33"/>
  </w:num>
  <w:num w:numId="15">
    <w:abstractNumId w:val="45"/>
  </w:num>
  <w:num w:numId="16">
    <w:abstractNumId w:val="1"/>
  </w:num>
  <w:num w:numId="17">
    <w:abstractNumId w:val="3"/>
  </w:num>
  <w:num w:numId="18">
    <w:abstractNumId w:val="38"/>
  </w:num>
  <w:num w:numId="19">
    <w:abstractNumId w:val="34"/>
  </w:num>
  <w:num w:numId="20">
    <w:abstractNumId w:val="24"/>
  </w:num>
  <w:num w:numId="21">
    <w:abstractNumId w:val="27"/>
  </w:num>
  <w:num w:numId="22">
    <w:abstractNumId w:val="11"/>
  </w:num>
  <w:num w:numId="23">
    <w:abstractNumId w:val="30"/>
  </w:num>
  <w:num w:numId="24">
    <w:abstractNumId w:val="26"/>
  </w:num>
  <w:num w:numId="25">
    <w:abstractNumId w:val="42"/>
  </w:num>
  <w:num w:numId="26">
    <w:abstractNumId w:val="28"/>
  </w:num>
  <w:num w:numId="27">
    <w:abstractNumId w:val="35"/>
  </w:num>
  <w:num w:numId="28">
    <w:abstractNumId w:val="17"/>
  </w:num>
  <w:num w:numId="29">
    <w:abstractNumId w:val="13"/>
  </w:num>
  <w:num w:numId="30">
    <w:abstractNumId w:val="32"/>
  </w:num>
  <w:num w:numId="31">
    <w:abstractNumId w:val="15"/>
  </w:num>
  <w:num w:numId="32">
    <w:abstractNumId w:val="23"/>
  </w:num>
  <w:num w:numId="33">
    <w:abstractNumId w:val="43"/>
  </w:num>
  <w:num w:numId="34">
    <w:abstractNumId w:val="46"/>
  </w:num>
  <w:num w:numId="35">
    <w:abstractNumId w:val="20"/>
  </w:num>
  <w:num w:numId="36">
    <w:abstractNumId w:val="21"/>
  </w:num>
  <w:num w:numId="37">
    <w:abstractNumId w:val="0"/>
  </w:num>
  <w:num w:numId="38">
    <w:abstractNumId w:val="4"/>
  </w:num>
  <w:num w:numId="39">
    <w:abstractNumId w:val="37"/>
  </w:num>
  <w:num w:numId="40">
    <w:abstractNumId w:val="18"/>
  </w:num>
  <w:num w:numId="41">
    <w:abstractNumId w:val="40"/>
  </w:num>
  <w:num w:numId="42">
    <w:abstractNumId w:val="6"/>
  </w:num>
  <w:num w:numId="43">
    <w:abstractNumId w:val="14"/>
  </w:num>
  <w:num w:numId="44">
    <w:abstractNumId w:val="47"/>
  </w:num>
  <w:num w:numId="45">
    <w:abstractNumId w:val="10"/>
  </w:num>
  <w:num w:numId="46">
    <w:abstractNumId w:val="25"/>
  </w:num>
  <w:num w:numId="47">
    <w:abstractNumId w:val="7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BCE"/>
    <w:rsid w:val="000141A7"/>
    <w:rsid w:val="00017E2B"/>
    <w:rsid w:val="000F055A"/>
    <w:rsid w:val="001332AD"/>
    <w:rsid w:val="001356E2"/>
    <w:rsid w:val="00147967"/>
    <w:rsid w:val="001710B8"/>
    <w:rsid w:val="00171780"/>
    <w:rsid w:val="001C4D9F"/>
    <w:rsid w:val="00215DB7"/>
    <w:rsid w:val="00243D24"/>
    <w:rsid w:val="00251C8B"/>
    <w:rsid w:val="00251E73"/>
    <w:rsid w:val="002527AF"/>
    <w:rsid w:val="003118A9"/>
    <w:rsid w:val="00317D30"/>
    <w:rsid w:val="003216C7"/>
    <w:rsid w:val="0032772F"/>
    <w:rsid w:val="003779E9"/>
    <w:rsid w:val="003865E0"/>
    <w:rsid w:val="00390949"/>
    <w:rsid w:val="00392658"/>
    <w:rsid w:val="003A14F6"/>
    <w:rsid w:val="003B6750"/>
    <w:rsid w:val="003E6A41"/>
    <w:rsid w:val="00415BCE"/>
    <w:rsid w:val="00417E08"/>
    <w:rsid w:val="00417E10"/>
    <w:rsid w:val="0042763D"/>
    <w:rsid w:val="004749CF"/>
    <w:rsid w:val="00483386"/>
    <w:rsid w:val="004B1405"/>
    <w:rsid w:val="004C2062"/>
    <w:rsid w:val="004F0A43"/>
    <w:rsid w:val="004F33EE"/>
    <w:rsid w:val="005049CA"/>
    <w:rsid w:val="005108DE"/>
    <w:rsid w:val="00517BDF"/>
    <w:rsid w:val="00557D25"/>
    <w:rsid w:val="00564E68"/>
    <w:rsid w:val="005744D3"/>
    <w:rsid w:val="00575835"/>
    <w:rsid w:val="005A541B"/>
    <w:rsid w:val="005B7115"/>
    <w:rsid w:val="005C416E"/>
    <w:rsid w:val="005D2E42"/>
    <w:rsid w:val="005D552B"/>
    <w:rsid w:val="00600F71"/>
    <w:rsid w:val="00637FFE"/>
    <w:rsid w:val="00677BAA"/>
    <w:rsid w:val="006977B5"/>
    <w:rsid w:val="006A5978"/>
    <w:rsid w:val="006E5B69"/>
    <w:rsid w:val="00723B97"/>
    <w:rsid w:val="00731B75"/>
    <w:rsid w:val="007609D4"/>
    <w:rsid w:val="007629F3"/>
    <w:rsid w:val="00791F0A"/>
    <w:rsid w:val="007C7344"/>
    <w:rsid w:val="007E20D2"/>
    <w:rsid w:val="00804831"/>
    <w:rsid w:val="00823E36"/>
    <w:rsid w:val="00836F80"/>
    <w:rsid w:val="0086222D"/>
    <w:rsid w:val="008E2052"/>
    <w:rsid w:val="00903653"/>
    <w:rsid w:val="00925720"/>
    <w:rsid w:val="00934B69"/>
    <w:rsid w:val="00987F8C"/>
    <w:rsid w:val="009969F3"/>
    <w:rsid w:val="009C68ED"/>
    <w:rsid w:val="009E3DF9"/>
    <w:rsid w:val="009F1300"/>
    <w:rsid w:val="00A10CBD"/>
    <w:rsid w:val="00A12814"/>
    <w:rsid w:val="00A14B41"/>
    <w:rsid w:val="00A2282D"/>
    <w:rsid w:val="00B858FD"/>
    <w:rsid w:val="00B86EC2"/>
    <w:rsid w:val="00C656AF"/>
    <w:rsid w:val="00CC7409"/>
    <w:rsid w:val="00CD2899"/>
    <w:rsid w:val="00D0619B"/>
    <w:rsid w:val="00DA262B"/>
    <w:rsid w:val="00DD6663"/>
    <w:rsid w:val="00E15149"/>
    <w:rsid w:val="00E569E6"/>
    <w:rsid w:val="00E57FAE"/>
    <w:rsid w:val="00E66CEF"/>
    <w:rsid w:val="00E74450"/>
    <w:rsid w:val="00E75323"/>
    <w:rsid w:val="00E963C9"/>
    <w:rsid w:val="00F51F8B"/>
    <w:rsid w:val="00FA2BEA"/>
    <w:rsid w:val="00FF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B008"/>
  <w15:docId w15:val="{6146A8A7-C752-4A03-8515-35D3C0F4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A2282D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9C68ED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E5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E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uiPriority w:val="1"/>
    <w:qFormat/>
    <w:rsid w:val="00390949"/>
    <w:pPr>
      <w:spacing w:after="0" w:line="240" w:lineRule="auto"/>
    </w:pPr>
    <w:rPr>
      <w:rFonts w:eastAsiaTheme="minorEastAsia"/>
      <w:lang w:eastAsia="ru-RU"/>
    </w:rPr>
  </w:style>
  <w:style w:type="character" w:customStyle="1" w:styleId="b-message-headlinequeryi">
    <w:name w:val="b-message-headline__query__i"/>
    <w:basedOn w:val="a0"/>
    <w:rsid w:val="003118A9"/>
  </w:style>
  <w:style w:type="character" w:customStyle="1" w:styleId="aa">
    <w:name w:val="Другое_"/>
    <w:basedOn w:val="a0"/>
    <w:link w:val="ab"/>
    <w:rsid w:val="004F33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4F33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"/>
    <w:basedOn w:val="a0"/>
    <w:rsid w:val="004F3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Абзац списка Знак"/>
    <w:basedOn w:val="a0"/>
    <w:link w:val="a5"/>
    <w:uiPriority w:val="34"/>
    <w:rsid w:val="004B1405"/>
  </w:style>
  <w:style w:type="paragraph" w:styleId="ac">
    <w:name w:val="Normal (Web)"/>
    <w:basedOn w:val="a"/>
    <w:uiPriority w:val="99"/>
    <w:rsid w:val="0067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Osmanova.1972@mail.ru" TargetMode="External"/><Relationship Id="rId13" Type="http://schemas.openxmlformats.org/officeDocument/2006/relationships/hyperlink" Target="http://www.istory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torya.ru" TargetMode="External"/><Relationship Id="rId12" Type="http://schemas.openxmlformats.org/officeDocument/2006/relationships/hyperlink" Target="http://www.istorya.ru" TargetMode="External"/><Relationship Id="rId17" Type="http://schemas.openxmlformats.org/officeDocument/2006/relationships/hyperlink" Target="http://www.istory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khmedova.5353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khmedova.5353@mail.ru" TargetMode="External"/><Relationship Id="rId11" Type="http://schemas.openxmlformats.org/officeDocument/2006/relationships/hyperlink" Target="https://cloud.mail.ru/public/vDkz/5ApDd1MW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torya.ru" TargetMode="External"/><Relationship Id="rId10" Type="http://schemas.openxmlformats.org/officeDocument/2006/relationships/hyperlink" Target="file:///F:\Osmanova.1972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khmedova.5353@mail.ru" TargetMode="External"/><Relationship Id="rId14" Type="http://schemas.openxmlformats.org/officeDocument/2006/relationships/hyperlink" Target="file:///F:\Osmanova.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5A91-F27E-4ADB-AA87-404E60EA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Avenir</cp:lastModifiedBy>
  <cp:revision>44</cp:revision>
  <dcterms:created xsi:type="dcterms:W3CDTF">2020-03-20T08:35:00Z</dcterms:created>
  <dcterms:modified xsi:type="dcterms:W3CDTF">2020-05-16T17:30:00Z</dcterms:modified>
</cp:coreProperties>
</file>