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9" w:type="dxa"/>
        <w:jc w:val="center"/>
        <w:tblLook w:val="04A0" w:firstRow="1" w:lastRow="0" w:firstColumn="1" w:lastColumn="0" w:noHBand="0" w:noVBand="1"/>
      </w:tblPr>
      <w:tblGrid>
        <w:gridCol w:w="1444"/>
        <w:gridCol w:w="976"/>
        <w:gridCol w:w="2761"/>
        <w:gridCol w:w="4945"/>
        <w:gridCol w:w="3530"/>
        <w:gridCol w:w="1783"/>
      </w:tblGrid>
      <w:tr w:rsidR="00B352C6" w:rsidRPr="008A56FD" w:rsidTr="00E65CDD">
        <w:trPr>
          <w:jc w:val="center"/>
        </w:trPr>
        <w:tc>
          <w:tcPr>
            <w:tcW w:w="1444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761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945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3530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83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«Холодная война»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1.Сверхдержавы: США и СССР. 2.Обоюдная заинтересованность в формировании образа врага. 3.Противоречия: геополитика или идеология?4. Гонка вооружений и локальные конфликты. 5.Военные блоки. Две Европы — два мира. 6.Распад колониальной системы.7. Военно-политические кризисы в рамках «холодной войны».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682B32">
            <w:r>
              <w:t>18.05.2020</w:t>
            </w:r>
          </w:p>
        </w:tc>
        <w:tc>
          <w:tcPr>
            <w:tcW w:w="976" w:type="dxa"/>
          </w:tcPr>
          <w:p w:rsidR="00E65CDD" w:rsidRDefault="00E65CDD" w:rsidP="00682B32">
            <w:r>
              <w:t>1. «В»</w:t>
            </w:r>
          </w:p>
        </w:tc>
        <w:tc>
          <w:tcPr>
            <w:tcW w:w="2761" w:type="dxa"/>
          </w:tcPr>
          <w:p w:rsidR="00E65CDD" w:rsidRDefault="00E65CDD" w:rsidP="00682B32">
            <w:pPr>
              <w:ind w:left="-117" w:right="-105"/>
              <w:jc w:val="center"/>
            </w:pPr>
            <w:r>
              <w:t>Оповещение населения об опасности</w:t>
            </w:r>
          </w:p>
        </w:tc>
        <w:tc>
          <w:tcPr>
            <w:tcW w:w="4945" w:type="dxa"/>
          </w:tcPr>
          <w:p w:rsidR="00E65CDD" w:rsidRDefault="00E65CDD" w:rsidP="00682B32">
            <w:r>
              <w:t xml:space="preserve">1. </w:t>
            </w:r>
            <w:r w:rsidRPr="005131D2">
              <w:t>Способы оповещения</w:t>
            </w:r>
          </w:p>
          <w:p w:rsidR="00E65CDD" w:rsidRDefault="00E65CDD" w:rsidP="00682B32">
            <w:r>
              <w:t xml:space="preserve">2. </w:t>
            </w:r>
            <w:r w:rsidRPr="005131D2">
              <w:t>Системы оповещения населения</w:t>
            </w:r>
          </w:p>
        </w:tc>
        <w:tc>
          <w:tcPr>
            <w:tcW w:w="3530" w:type="dxa"/>
          </w:tcPr>
          <w:p w:rsidR="00E65CDD" w:rsidRPr="005131D2" w:rsidRDefault="00E65CDD" w:rsidP="00682B32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131D2">
              <w:t>20.1983</w:t>
            </w:r>
          </w:p>
          <w:p w:rsidR="00E65CDD" w:rsidRDefault="00E65CDD" w:rsidP="00682B32">
            <w:pPr>
              <w:ind w:left="-108" w:right="-108"/>
              <w:jc w:val="center"/>
            </w:pPr>
            <w:r w:rsidRPr="005131D2">
              <w:t>@</w:t>
            </w:r>
            <w:r>
              <w:rPr>
                <w:lang w:val="en-US"/>
              </w:rPr>
              <w:t>mail</w:t>
            </w:r>
            <w:r w:rsidRPr="005131D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Default="00E65CDD" w:rsidP="00682B3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 (1,2)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связи.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abdulllaeva.p@gmail.com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Абдуллаева П.К.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 (1,2)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Пирамида.</w:t>
            </w:r>
          </w:p>
          <w:p w:rsidR="00E65CDD" w:rsidRPr="005B6D70" w:rsidRDefault="00E65CDD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Пирамида.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Мамаев Р.З.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1.ОРУ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ля рук и плечевого пояса в ходьбе.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и беговые упражнения.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Многократные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выпрыгивания вверх из упора присев и из глубокого            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приседа. 5 серий по 20 раз.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Метание гранаты на результат.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Подвижные игры и игровые упражнения с быстрым бегом.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CC2D72" w:rsidRDefault="00E65CDD" w:rsidP="00682B32">
            <w:r>
              <w:lastRenderedPageBreak/>
              <w:t>20.05</w:t>
            </w:r>
            <w:r w:rsidRPr="00CC2D72">
              <w:t>.20.</w:t>
            </w:r>
          </w:p>
        </w:tc>
        <w:tc>
          <w:tcPr>
            <w:tcW w:w="976" w:type="dxa"/>
          </w:tcPr>
          <w:p w:rsidR="00E65CDD" w:rsidRPr="00CC2D72" w:rsidRDefault="00E65CDD" w:rsidP="00682B32">
            <w:r>
              <w:t>1 «В</w:t>
            </w:r>
            <w:r w:rsidRPr="00CC2D72">
              <w:t>»</w:t>
            </w:r>
          </w:p>
        </w:tc>
        <w:tc>
          <w:tcPr>
            <w:tcW w:w="2761" w:type="dxa"/>
          </w:tcPr>
          <w:p w:rsidR="00E65CDD" w:rsidRPr="00CC2D72" w:rsidRDefault="00E65CDD" w:rsidP="00682B32">
            <w:r>
              <w:t>Амины. Аминокислоты. Белки</w:t>
            </w:r>
          </w:p>
        </w:tc>
        <w:tc>
          <w:tcPr>
            <w:tcW w:w="4945" w:type="dxa"/>
          </w:tcPr>
          <w:p w:rsidR="00E65CDD" w:rsidRDefault="00E65CDD" w:rsidP="00EE574A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Строение аминов и аминокислот.</w:t>
            </w:r>
          </w:p>
          <w:p w:rsidR="00E65CDD" w:rsidRDefault="00E65CDD" w:rsidP="00EE574A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Изомерия и номенклатура.</w:t>
            </w:r>
          </w:p>
          <w:p w:rsidR="00E65CDD" w:rsidRPr="00CC2D72" w:rsidRDefault="00E65CDD" w:rsidP="00EE574A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  <w:r>
              <w:t>Классификация белков.</w:t>
            </w:r>
          </w:p>
        </w:tc>
        <w:tc>
          <w:tcPr>
            <w:tcW w:w="3530" w:type="dxa"/>
          </w:tcPr>
          <w:p w:rsidR="00E65CDD" w:rsidRPr="00CC2D72" w:rsidRDefault="00E65CDD" w:rsidP="00682B32">
            <w:r w:rsidRPr="00CC2D72">
              <w:rPr>
                <w:lang w:val="en-US"/>
              </w:rPr>
              <w:t>gadji.akimov1999@mail.ru</w:t>
            </w:r>
          </w:p>
        </w:tc>
        <w:tc>
          <w:tcPr>
            <w:tcW w:w="1783" w:type="dxa"/>
          </w:tcPr>
          <w:p w:rsidR="00E65CDD" w:rsidRPr="00CC2D72" w:rsidRDefault="00E65CDD" w:rsidP="00682B32">
            <w:r w:rsidRPr="00CC2D72">
              <w:t xml:space="preserve">Акимова </w:t>
            </w:r>
            <w:proofErr w:type="spellStart"/>
            <w:r w:rsidRPr="00CC2D72">
              <w:t>Раят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Нуралиевна</w:t>
            </w:r>
            <w:proofErr w:type="spellEnd"/>
          </w:p>
          <w:p w:rsidR="00E65CDD" w:rsidRPr="00CC2D72" w:rsidRDefault="00E65CDD" w:rsidP="00682B32"/>
          <w:p w:rsidR="00E65CDD" w:rsidRPr="00CC2D72" w:rsidRDefault="00E65CDD" w:rsidP="00682B32"/>
          <w:p w:rsidR="00E65CDD" w:rsidRPr="00CC2D72" w:rsidRDefault="00E65CDD" w:rsidP="00682B32"/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1.Транспортная революция. 2.Качественно новый уровень энерговооруженности общества, ядерная энергетика. 3.Прорыв в космос. 4.Развитие сре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язи. 5.Компьютер, информационные сети и электронные носители информации. 6.Современные биотехнологии. Автоматизированное производство. Индустрия и природа. 7.Формирование новой научной картины мира.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1.Вторая мировая война - кризис метрополий. 2.Американский «Великий проект» и «старые» империи.3. 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антиколониализм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4.Страны Азии и Африки в системе биполярного мира. 5.Движение неприсоединения. Доктрины третьего пути.6. Проблемы развивающихся стран. 7.Латинская Америка. Социализм в Западном полушарии.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21.05.2020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</w:t>
            </w:r>
          </w:p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3.Модели звезд.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E65CDD" w:rsidRPr="005B6D70" w:rsidRDefault="00E65CDD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E65CDD" w:rsidRPr="005B6D70" w:rsidRDefault="00E65CDD" w:rsidP="00682B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682B32">
            <w:r>
              <w:t>22.05.2020</w:t>
            </w:r>
          </w:p>
        </w:tc>
        <w:tc>
          <w:tcPr>
            <w:tcW w:w="976" w:type="dxa"/>
          </w:tcPr>
          <w:p w:rsidR="00E65CDD" w:rsidRDefault="00E65CDD" w:rsidP="00682B32">
            <w:r>
              <w:t>1. «В»</w:t>
            </w:r>
          </w:p>
        </w:tc>
        <w:tc>
          <w:tcPr>
            <w:tcW w:w="2761" w:type="dxa"/>
          </w:tcPr>
          <w:p w:rsidR="00E65CDD" w:rsidRDefault="00E65CDD" w:rsidP="00682B32">
            <w:pPr>
              <w:ind w:left="-117" w:right="-105"/>
              <w:jc w:val="center"/>
            </w:pPr>
            <w:r>
              <w:t xml:space="preserve">Экстремизм и терроризм </w:t>
            </w:r>
          </w:p>
        </w:tc>
        <w:tc>
          <w:tcPr>
            <w:tcW w:w="4945" w:type="dxa"/>
          </w:tcPr>
          <w:p w:rsidR="00E65CDD" w:rsidRDefault="00E65CDD" w:rsidP="00682B32">
            <w:r>
              <w:t>1.Определение понятий.</w:t>
            </w:r>
          </w:p>
          <w:p w:rsidR="00E65CDD" w:rsidRDefault="00E65CDD" w:rsidP="00682B32">
            <w:r>
              <w:t>2.Причины и условия  возникновения</w:t>
            </w:r>
          </w:p>
        </w:tc>
        <w:tc>
          <w:tcPr>
            <w:tcW w:w="3530" w:type="dxa"/>
          </w:tcPr>
          <w:p w:rsidR="00E65CDD" w:rsidRPr="005C36DF" w:rsidRDefault="00E65CDD" w:rsidP="00682B32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E65CDD" w:rsidRDefault="00E65CDD" w:rsidP="00682B32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Default="00E65CDD" w:rsidP="00682B3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1.Восстановление хозяйства. Влияние международной ситуации на направление развития экономики.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3.Усиление традиционализма в общественной жизни. Интеграция коммунистической идеологии в систему традиционных ценностей.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4.Национальная политика: появление элементов государственного шовинизма и ксенофобии. Усиление этнокультурной унификации.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Апогей культа личности И.В. Сталина. Политические процессы.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Место СССР в послевоенном мире. Влияние «холодной войны» на экономику и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внешнюю политику.</w:t>
            </w:r>
          </w:p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Союз и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стран «народной демократии». </w:t>
            </w:r>
            <w:r w:rsidRPr="005B6D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E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976" w:type="dxa"/>
          </w:tcPr>
          <w:p w:rsidR="00E65CDD" w:rsidRPr="005B6D70" w:rsidRDefault="00E65CDD" w:rsidP="00E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EB764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4945" w:type="dxa"/>
          </w:tcPr>
          <w:p w:rsidR="00E65CDD" w:rsidRPr="005B6D70" w:rsidRDefault="00E65CDD" w:rsidP="00EB764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бета- и гамма-излучения</w:t>
            </w:r>
          </w:p>
          <w:p w:rsidR="00E65CDD" w:rsidRPr="005B6D70" w:rsidRDefault="00E65CDD" w:rsidP="00EB764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E65CDD" w:rsidRPr="005B6D70" w:rsidRDefault="00E65CDD" w:rsidP="00EB764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E65CDD" w:rsidRPr="005B6D70" w:rsidRDefault="00E65CDD" w:rsidP="00EB764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3530" w:type="dxa"/>
          </w:tcPr>
          <w:p w:rsidR="00E65CDD" w:rsidRPr="005B6D70" w:rsidRDefault="00E65CDD" w:rsidP="00E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83" w:type="dxa"/>
          </w:tcPr>
          <w:p w:rsidR="00E65CDD" w:rsidRPr="005B6D70" w:rsidRDefault="00E65CDD" w:rsidP="00E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EB7642">
            <w:r>
              <w:t>23.05.2020</w:t>
            </w:r>
          </w:p>
        </w:tc>
        <w:tc>
          <w:tcPr>
            <w:tcW w:w="976" w:type="dxa"/>
          </w:tcPr>
          <w:p w:rsidR="00E65CDD" w:rsidRDefault="00E65CDD" w:rsidP="00EB7642">
            <w:r>
              <w:t>1. «В»</w:t>
            </w:r>
          </w:p>
        </w:tc>
        <w:tc>
          <w:tcPr>
            <w:tcW w:w="2761" w:type="dxa"/>
          </w:tcPr>
          <w:p w:rsidR="00E65CDD" w:rsidRDefault="00E65CDD" w:rsidP="00EB7642">
            <w:pPr>
              <w:ind w:left="-117" w:right="-105"/>
              <w:jc w:val="center"/>
            </w:pPr>
            <w:r>
              <w:t xml:space="preserve">Экологическая </w:t>
            </w:r>
          </w:p>
          <w:p w:rsidR="00E65CDD" w:rsidRDefault="00E65CDD" w:rsidP="00EB7642">
            <w:pPr>
              <w:ind w:left="-117" w:right="-105"/>
              <w:jc w:val="center"/>
            </w:pPr>
            <w:r>
              <w:t>безопасность</w:t>
            </w:r>
          </w:p>
        </w:tc>
        <w:tc>
          <w:tcPr>
            <w:tcW w:w="4945" w:type="dxa"/>
          </w:tcPr>
          <w:p w:rsidR="00E65CDD" w:rsidRDefault="00E65CDD" w:rsidP="00EB7642">
            <w:r>
              <w:t xml:space="preserve">1. </w:t>
            </w:r>
            <w:r w:rsidRPr="00797DFF">
              <w:t>Что т</w:t>
            </w:r>
            <w:r>
              <w:t xml:space="preserve">акое </w:t>
            </w:r>
            <w:r w:rsidRPr="00797DFF">
              <w:t>экологическая безопасность, экологическая опасность</w:t>
            </w:r>
          </w:p>
        </w:tc>
        <w:tc>
          <w:tcPr>
            <w:tcW w:w="3530" w:type="dxa"/>
          </w:tcPr>
          <w:p w:rsidR="00E65CDD" w:rsidRPr="005C36DF" w:rsidRDefault="00E65CDD" w:rsidP="00EB7642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5C36DF">
              <w:t>20.1983</w:t>
            </w:r>
          </w:p>
          <w:p w:rsidR="00E65CDD" w:rsidRDefault="00E65CDD" w:rsidP="00EB7642">
            <w:pPr>
              <w:ind w:left="-108" w:right="-108"/>
              <w:jc w:val="center"/>
            </w:pPr>
            <w:r w:rsidRPr="005C36DF">
              <w:t>@</w:t>
            </w:r>
            <w:r>
              <w:rPr>
                <w:lang w:val="en-US"/>
              </w:rPr>
              <w:t>mail</w:t>
            </w:r>
            <w:r w:rsidRPr="005C36D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Default="00E65CDD" w:rsidP="00EB764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CC2D72" w:rsidRDefault="00E65CDD" w:rsidP="00A52985">
            <w:r>
              <w:t>26.05</w:t>
            </w:r>
            <w:r w:rsidRPr="00CC2D72">
              <w:t>.20</w:t>
            </w:r>
          </w:p>
        </w:tc>
        <w:tc>
          <w:tcPr>
            <w:tcW w:w="976" w:type="dxa"/>
          </w:tcPr>
          <w:p w:rsidR="00E65CDD" w:rsidRPr="00CC2D72" w:rsidRDefault="00E65CDD" w:rsidP="00A52985">
            <w:r>
              <w:t>1 «В</w:t>
            </w:r>
            <w:r w:rsidRPr="00CC2D72">
              <w:t>»</w:t>
            </w:r>
          </w:p>
        </w:tc>
        <w:tc>
          <w:tcPr>
            <w:tcW w:w="2761" w:type="dxa"/>
          </w:tcPr>
          <w:p w:rsidR="00E65CDD" w:rsidRPr="00CC2D72" w:rsidRDefault="00E65CDD" w:rsidP="00A52985">
            <w:r>
              <w:t>Сложные эфиры</w:t>
            </w:r>
          </w:p>
        </w:tc>
        <w:tc>
          <w:tcPr>
            <w:tcW w:w="4945" w:type="dxa"/>
          </w:tcPr>
          <w:p w:rsidR="00E65CDD" w:rsidRDefault="00E65CDD" w:rsidP="00A52985">
            <w:pPr>
              <w:pStyle w:val="a5"/>
              <w:numPr>
                <w:ilvl w:val="0"/>
                <w:numId w:val="14"/>
              </w:numPr>
              <w:spacing w:after="0" w:line="240" w:lineRule="auto"/>
            </w:pPr>
            <w:r>
              <w:t>Какие         вещества называются сложными эфирами?</w:t>
            </w:r>
          </w:p>
          <w:p w:rsidR="00E65CDD" w:rsidRDefault="00E65CDD" w:rsidP="00A52985">
            <w:pPr>
              <w:pStyle w:val="a5"/>
              <w:numPr>
                <w:ilvl w:val="0"/>
                <w:numId w:val="14"/>
              </w:numPr>
              <w:spacing w:after="0" w:line="240" w:lineRule="auto"/>
            </w:pPr>
            <w:r>
              <w:t>Какой вид изомерии характерен для сложных эфиров?</w:t>
            </w:r>
          </w:p>
          <w:p w:rsidR="00E65CDD" w:rsidRDefault="00E65CDD" w:rsidP="00A52985">
            <w:pPr>
              <w:pStyle w:val="a5"/>
              <w:numPr>
                <w:ilvl w:val="0"/>
                <w:numId w:val="14"/>
              </w:numPr>
              <w:spacing w:after="0" w:line="240" w:lineRule="auto"/>
            </w:pPr>
            <w:r>
              <w:t>Как называется реакция получения сложных эфиров?</w:t>
            </w:r>
          </w:p>
          <w:p w:rsidR="00E65CDD" w:rsidRPr="00CC2D72" w:rsidRDefault="00E65CDD" w:rsidP="00A52985">
            <w:pPr>
              <w:pStyle w:val="a5"/>
              <w:numPr>
                <w:ilvl w:val="0"/>
                <w:numId w:val="14"/>
              </w:numPr>
              <w:spacing w:after="0" w:line="240" w:lineRule="auto"/>
            </w:pPr>
            <w:r>
              <w:t>Где в природе встречаются сложные эфиры?</w:t>
            </w:r>
          </w:p>
        </w:tc>
        <w:tc>
          <w:tcPr>
            <w:tcW w:w="3530" w:type="dxa"/>
          </w:tcPr>
          <w:p w:rsidR="00E65CDD" w:rsidRPr="00CC2D72" w:rsidRDefault="00E65CDD" w:rsidP="00A52985">
            <w:r w:rsidRPr="00CC2D72">
              <w:rPr>
                <w:lang w:val="en-US"/>
              </w:rPr>
              <w:t>gadji.akimov1999@mail.ru</w:t>
            </w:r>
          </w:p>
        </w:tc>
        <w:tc>
          <w:tcPr>
            <w:tcW w:w="1783" w:type="dxa"/>
          </w:tcPr>
          <w:p w:rsidR="00E65CDD" w:rsidRPr="00CC2D72" w:rsidRDefault="00E65CDD" w:rsidP="00A52985">
            <w:r w:rsidRPr="00CC2D72">
              <w:t xml:space="preserve">Акимова </w:t>
            </w:r>
            <w:proofErr w:type="spellStart"/>
            <w:r w:rsidRPr="00CC2D72">
              <w:t>Раят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Нуралиевна</w:t>
            </w:r>
            <w:proofErr w:type="spellEnd"/>
          </w:p>
          <w:p w:rsidR="00E65CDD" w:rsidRPr="00CC2D72" w:rsidRDefault="00E65CDD" w:rsidP="00A52985"/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CC2D72" w:rsidRDefault="00E65CDD" w:rsidP="00840C7C">
            <w:r>
              <w:t>27.05</w:t>
            </w:r>
            <w:r w:rsidRPr="00CC2D72">
              <w:t>.20</w:t>
            </w:r>
          </w:p>
        </w:tc>
        <w:tc>
          <w:tcPr>
            <w:tcW w:w="976" w:type="dxa"/>
          </w:tcPr>
          <w:p w:rsidR="00E65CDD" w:rsidRPr="00CC2D72" w:rsidRDefault="00E65CDD" w:rsidP="00840C7C">
            <w:r>
              <w:t>1 «В</w:t>
            </w:r>
            <w:r w:rsidRPr="00CC2D72">
              <w:t>»</w:t>
            </w:r>
          </w:p>
        </w:tc>
        <w:tc>
          <w:tcPr>
            <w:tcW w:w="2761" w:type="dxa"/>
          </w:tcPr>
          <w:p w:rsidR="00E65CDD" w:rsidRPr="00CC2D72" w:rsidRDefault="00E65CDD" w:rsidP="00840C7C">
            <w:r>
              <w:t>Углеводы. Глюкоза, фруктоза</w:t>
            </w:r>
          </w:p>
          <w:p w:rsidR="00E65CDD" w:rsidRPr="00CC2D72" w:rsidRDefault="00E65CDD" w:rsidP="00840C7C"/>
        </w:tc>
        <w:tc>
          <w:tcPr>
            <w:tcW w:w="4945" w:type="dxa"/>
          </w:tcPr>
          <w:p w:rsidR="00E65CDD" w:rsidRDefault="00E65CDD" w:rsidP="00840C7C">
            <w:pPr>
              <w:pStyle w:val="a5"/>
              <w:numPr>
                <w:ilvl w:val="0"/>
                <w:numId w:val="15"/>
              </w:numPr>
              <w:spacing w:after="0" w:line="240" w:lineRule="auto"/>
            </w:pPr>
            <w:r>
              <w:t>Определение углеводов</w:t>
            </w:r>
          </w:p>
          <w:p w:rsidR="00E65CDD" w:rsidRDefault="00E65CDD" w:rsidP="00840C7C">
            <w:pPr>
              <w:pStyle w:val="a5"/>
              <w:numPr>
                <w:ilvl w:val="0"/>
                <w:numId w:val="15"/>
              </w:numPr>
              <w:spacing w:after="0" w:line="240" w:lineRule="auto"/>
            </w:pPr>
            <w:r>
              <w:t>Какие углеводы называются моносахаридами, полисахаридами?</w:t>
            </w:r>
          </w:p>
          <w:p w:rsidR="00E65CDD" w:rsidRPr="00CC2D72" w:rsidRDefault="00E65CDD" w:rsidP="00840C7C">
            <w:pPr>
              <w:pStyle w:val="a5"/>
              <w:numPr>
                <w:ilvl w:val="0"/>
                <w:numId w:val="15"/>
              </w:numPr>
              <w:spacing w:after="0" w:line="240" w:lineRule="auto"/>
            </w:pPr>
            <w:r>
              <w:t>Какие свойства глюкозы позволяют делать выводы о строении ее молекулы</w:t>
            </w:r>
            <w:proofErr w:type="gramStart"/>
            <w:r w:rsidRPr="00CC2D72">
              <w:t xml:space="preserve"> </w:t>
            </w:r>
            <w:r>
              <w:t>?</w:t>
            </w:r>
            <w:proofErr w:type="gramEnd"/>
          </w:p>
        </w:tc>
        <w:tc>
          <w:tcPr>
            <w:tcW w:w="3530" w:type="dxa"/>
          </w:tcPr>
          <w:p w:rsidR="00E65CDD" w:rsidRPr="00CC2D72" w:rsidRDefault="00E65CDD" w:rsidP="00840C7C">
            <w:r w:rsidRPr="00CC2D72">
              <w:rPr>
                <w:lang w:val="en-US"/>
              </w:rPr>
              <w:t>gadji.akimov1999@mail.ru</w:t>
            </w:r>
          </w:p>
        </w:tc>
        <w:tc>
          <w:tcPr>
            <w:tcW w:w="1783" w:type="dxa"/>
          </w:tcPr>
          <w:p w:rsidR="00E65CDD" w:rsidRPr="00CC2D72" w:rsidRDefault="00E65CDD" w:rsidP="00840C7C">
            <w:r w:rsidRPr="00CC2D72">
              <w:t xml:space="preserve">Акимова </w:t>
            </w:r>
            <w:proofErr w:type="spellStart"/>
            <w:r w:rsidRPr="00CC2D72">
              <w:t>Раят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Нуралиевна</w:t>
            </w:r>
            <w:proofErr w:type="spellEnd"/>
          </w:p>
          <w:p w:rsidR="00E65CDD" w:rsidRPr="00CC2D72" w:rsidRDefault="00E65CDD" w:rsidP="00840C7C"/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Советский Союз в период частичной либерализации режима</w:t>
            </w:r>
          </w:p>
        </w:tc>
        <w:tc>
          <w:tcPr>
            <w:tcW w:w="4945" w:type="dxa"/>
            <w:vAlign w:val="bottom"/>
          </w:tcPr>
          <w:p w:rsidR="00E65CDD" w:rsidRPr="005B6D70" w:rsidRDefault="00E65CDD" w:rsidP="00682B32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1.Борьба за власть после смерти И.В. Сталина. Приход к власти Н.С. Хрущева. Культурная жизнь общества. «Оттепель». Литература, кинематограф. Расширение культурных контактов с Западом. Роль периодических изданий. 2.Экономические реформы 1950–1960-х годов, причины их неудач.  3.Внешняя политика СССР. 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4.Либерализация внешней политики. Попытки диалога с Западом. Международные кризисы.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682B32">
            <w:r>
              <w:lastRenderedPageBreak/>
              <w:t>27.05.2020</w:t>
            </w:r>
          </w:p>
        </w:tc>
        <w:tc>
          <w:tcPr>
            <w:tcW w:w="976" w:type="dxa"/>
          </w:tcPr>
          <w:p w:rsidR="00E65CDD" w:rsidRDefault="00E65CDD" w:rsidP="00682B32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В</w:t>
            </w:r>
            <w:r w:rsidRPr="003F0F2B">
              <w:t>»</w:t>
            </w:r>
          </w:p>
        </w:tc>
        <w:tc>
          <w:tcPr>
            <w:tcW w:w="2761" w:type="dxa"/>
          </w:tcPr>
          <w:p w:rsidR="00E65CDD" w:rsidRDefault="00E65CDD" w:rsidP="00682B32">
            <w:pPr>
              <w:ind w:left="-117" w:right="-105"/>
              <w:jc w:val="center"/>
            </w:pPr>
            <w:r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4945" w:type="dxa"/>
          </w:tcPr>
          <w:p w:rsidR="00E65CDD" w:rsidRDefault="00E65CDD" w:rsidP="00682B32">
            <w:r>
              <w:t>1. Назовите основные причины вынужденного автономного существования в природных условиях.</w:t>
            </w:r>
          </w:p>
          <w:p w:rsidR="00E65CDD" w:rsidRDefault="00E65CDD" w:rsidP="00682B32">
            <w:r>
              <w:t>2. Приведите примеры (из жизни, книг или фильмов) выживания людей в природной среде. Какие качества помогают выжить людям, попавшим в беду.</w:t>
            </w:r>
          </w:p>
        </w:tc>
        <w:tc>
          <w:tcPr>
            <w:tcW w:w="3530" w:type="dxa"/>
          </w:tcPr>
          <w:p w:rsidR="00E65CDD" w:rsidRDefault="00E65CDD" w:rsidP="00682B3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zarema20.1983</w:t>
            </w:r>
          </w:p>
          <w:p w:rsidR="00E65CDD" w:rsidRDefault="00E65CDD" w:rsidP="00682B32">
            <w:pPr>
              <w:ind w:left="-108" w:right="-108"/>
              <w:jc w:val="center"/>
            </w:pPr>
            <w:r>
              <w:rPr>
                <w:lang w:val="en-US"/>
              </w:rPr>
              <w:t>@mail.ru</w:t>
            </w:r>
          </w:p>
        </w:tc>
        <w:tc>
          <w:tcPr>
            <w:tcW w:w="1783" w:type="dxa"/>
          </w:tcPr>
          <w:p w:rsidR="00E65CDD" w:rsidRDefault="00E65CDD" w:rsidP="00682B3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конце 1960-х — начале 1980-х годов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1.Общественно-политическое развитие СССР.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Неосталинизм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режима. Экономика СССР. Попытки модернизации: реформа А.Н. Косыгина.2. Снижение темпов развития по отношению к западным странам. 3.Ю.В. Андропов и попытка административного решения кризисных проблем. 4.Международное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5.Обострение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28.05.2020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Переменные и нестационарные звезды.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Пульсирующие переменные.</w:t>
            </w:r>
          </w:p>
          <w:p w:rsidR="00E65CDD" w:rsidRPr="005B6D70" w:rsidRDefault="00E65CDD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E65CDD" w:rsidRPr="005B6D70" w:rsidRDefault="00E65CDD" w:rsidP="00682B32">
            <w:pPr>
              <w:pStyle w:val="a7"/>
              <w:jc w:val="center"/>
              <w:rPr>
                <w:color w:val="000000"/>
              </w:rPr>
            </w:pP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682B32">
            <w:r w:rsidRPr="00FF792E">
              <w:lastRenderedPageBreak/>
              <w:t>2</w:t>
            </w:r>
            <w:r>
              <w:t>8</w:t>
            </w:r>
            <w:r w:rsidRPr="00FF792E">
              <w:t>.05.2020</w:t>
            </w:r>
          </w:p>
        </w:tc>
        <w:tc>
          <w:tcPr>
            <w:tcW w:w="976" w:type="dxa"/>
          </w:tcPr>
          <w:p w:rsidR="00E65CDD" w:rsidRPr="003F0F2B" w:rsidRDefault="00E65CDD" w:rsidP="00682B32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В</w:t>
            </w:r>
            <w:r w:rsidRPr="003F0F2B">
              <w:t>»</w:t>
            </w:r>
          </w:p>
        </w:tc>
        <w:tc>
          <w:tcPr>
            <w:tcW w:w="2761" w:type="dxa"/>
          </w:tcPr>
          <w:p w:rsidR="00E65CDD" w:rsidRDefault="00E65CDD" w:rsidP="00682B32">
            <w:pPr>
              <w:ind w:left="-117" w:right="-105"/>
              <w:jc w:val="center"/>
            </w:pPr>
            <w:r>
              <w:t>Правила безопасного поведения в ситуациях криминального характера</w:t>
            </w:r>
          </w:p>
        </w:tc>
        <w:tc>
          <w:tcPr>
            <w:tcW w:w="4945" w:type="dxa"/>
          </w:tcPr>
          <w:p w:rsidR="00E65CDD" w:rsidRDefault="00E65CDD" w:rsidP="00682B32">
            <w:r>
              <w:t>1. Как вы будете действовать, оказавшись в толпе.</w:t>
            </w:r>
          </w:p>
          <w:p w:rsidR="00E65CDD" w:rsidRDefault="00E65CDD" w:rsidP="00682B32">
            <w:r>
              <w:t>2. В чем заключается криминогенная опасность общественного транспорта. Какие меры безопасности необходимо соблюдать при пользовании им.</w:t>
            </w:r>
          </w:p>
          <w:p w:rsidR="00E65CDD" w:rsidRDefault="00E65CDD" w:rsidP="00682B32">
            <w:r>
              <w:t>3. В чем заключаются особенности безопасного поведения при пользовании железнодорожным транспортом.</w:t>
            </w:r>
          </w:p>
        </w:tc>
        <w:tc>
          <w:tcPr>
            <w:tcW w:w="3530" w:type="dxa"/>
          </w:tcPr>
          <w:p w:rsidR="00E65CDD" w:rsidRDefault="00E65CDD" w:rsidP="00682B32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zarema20.1983</w:t>
            </w:r>
          </w:p>
          <w:p w:rsidR="00E65CDD" w:rsidRDefault="00E65CDD" w:rsidP="00682B32">
            <w:pPr>
              <w:ind w:left="-108" w:right="-108"/>
              <w:jc w:val="center"/>
            </w:pPr>
            <w:r>
              <w:rPr>
                <w:lang w:val="en-US"/>
              </w:rPr>
              <w:t>@mail.ru</w:t>
            </w:r>
          </w:p>
        </w:tc>
        <w:tc>
          <w:tcPr>
            <w:tcW w:w="1783" w:type="dxa"/>
          </w:tcPr>
          <w:p w:rsidR="00E65CDD" w:rsidRDefault="00E65CDD" w:rsidP="00682B3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Матрицы, определители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матрицы. Действия над матрицами</w:t>
            </w:r>
          </w:p>
          <w:p w:rsidR="00E65CDD" w:rsidRPr="005B6D70" w:rsidRDefault="00E65CDD" w:rsidP="00682B3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Определители второго и третьего порядка.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Свойства определителей. Обратная матрица.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83" w:type="dxa"/>
          </w:tcPr>
          <w:p w:rsidR="00E65CDD" w:rsidRPr="005B6D70" w:rsidRDefault="00E65CDD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Мамаев Р.З.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Default="00E65CDD" w:rsidP="00682B32">
            <w:r w:rsidRPr="00FF792E">
              <w:t>2</w:t>
            </w:r>
            <w:r>
              <w:t>9</w:t>
            </w:r>
            <w:r w:rsidRPr="00FF792E">
              <w:t>.05.2020</w:t>
            </w:r>
          </w:p>
        </w:tc>
        <w:tc>
          <w:tcPr>
            <w:tcW w:w="976" w:type="dxa"/>
          </w:tcPr>
          <w:p w:rsidR="00E65CDD" w:rsidRPr="003F0F2B" w:rsidRDefault="00E65CDD" w:rsidP="00682B32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В</w:t>
            </w:r>
            <w:r w:rsidRPr="003F0F2B">
              <w:t>»</w:t>
            </w:r>
          </w:p>
        </w:tc>
        <w:tc>
          <w:tcPr>
            <w:tcW w:w="2761" w:type="dxa"/>
          </w:tcPr>
          <w:p w:rsidR="00E65CDD" w:rsidRDefault="00E65CDD" w:rsidP="00682B32">
            <w:pPr>
              <w:ind w:left="-117" w:right="-105"/>
              <w:jc w:val="center"/>
            </w:pPr>
            <w:r>
              <w:t>Понятие преступления. Особенности уголовной ответственности несовершеннолетних</w:t>
            </w:r>
          </w:p>
        </w:tc>
        <w:tc>
          <w:tcPr>
            <w:tcW w:w="4945" w:type="dxa"/>
          </w:tcPr>
          <w:p w:rsidR="00E65CDD" w:rsidRDefault="00E65CDD" w:rsidP="00682B32">
            <w:r>
              <w:t>1.  Преступление – это</w:t>
            </w:r>
          </w:p>
          <w:p w:rsidR="00E65CDD" w:rsidRDefault="00E65CDD" w:rsidP="00682B32">
            <w:r>
              <w:t xml:space="preserve">2. </w:t>
            </w:r>
            <w:r w:rsidRPr="007D7868">
              <w:t>За какие преступления уголовная ответственность наступает с 14 лет</w:t>
            </w:r>
            <w:r>
              <w:t>.</w:t>
            </w:r>
          </w:p>
        </w:tc>
        <w:tc>
          <w:tcPr>
            <w:tcW w:w="3530" w:type="dxa"/>
          </w:tcPr>
          <w:p w:rsidR="00E65CDD" w:rsidRPr="00317019" w:rsidRDefault="00E65CDD" w:rsidP="00682B32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317019">
              <w:t>20.1983</w:t>
            </w:r>
          </w:p>
          <w:p w:rsidR="00E65CDD" w:rsidRDefault="00E65CDD" w:rsidP="00682B32">
            <w:pPr>
              <w:ind w:left="-108" w:right="-108"/>
              <w:jc w:val="center"/>
            </w:pPr>
            <w:r w:rsidRPr="00317019">
              <w:t>@</w:t>
            </w:r>
            <w:r>
              <w:rPr>
                <w:lang w:val="en-US"/>
              </w:rPr>
              <w:t>mail</w:t>
            </w:r>
            <w:r w:rsidRPr="0031701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E65CDD" w:rsidRDefault="00E65CDD" w:rsidP="00682B32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E65CDD" w:rsidRPr="008A56FD" w:rsidTr="00E65CDD">
        <w:trPr>
          <w:jc w:val="center"/>
        </w:trPr>
        <w:tc>
          <w:tcPr>
            <w:tcW w:w="1444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976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«В»</w:t>
            </w:r>
          </w:p>
        </w:tc>
        <w:tc>
          <w:tcPr>
            <w:tcW w:w="2761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4945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ОРУ. Упражнения для мышц плечевого пояса.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Объяснение и выполнение техники держания снаряда 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соснарядом</w:t>
            </w:r>
            <w:proofErr w:type="spellEnd"/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4. Имитация финального усилия по частям и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целом;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5.Выполнение упражнений с ядром малым весом;</w:t>
            </w:r>
          </w:p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6. Развитие выносливости: Переменный бег на отрезках 1-2 *(200+100);   1 – 2 * (400 + 100м).</w:t>
            </w:r>
          </w:p>
        </w:tc>
        <w:tc>
          <w:tcPr>
            <w:tcW w:w="3530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783" w:type="dxa"/>
          </w:tcPr>
          <w:p w:rsidR="00E65CDD" w:rsidRPr="005B6D70" w:rsidRDefault="00E65CDD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</w:tbl>
    <w:p w:rsidR="00294945" w:rsidRDefault="00E65CDD">
      <w:bookmarkStart w:id="0" w:name="_GoBack"/>
      <w:bookmarkEnd w:id="0"/>
    </w:p>
    <w:sectPr w:rsidR="00294945" w:rsidSect="00B3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709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4770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7CB4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700D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01B2"/>
    <w:multiLevelType w:val="hybridMultilevel"/>
    <w:tmpl w:val="6E10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75B47"/>
    <w:multiLevelType w:val="hybridMultilevel"/>
    <w:tmpl w:val="13F4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E22C2"/>
    <w:multiLevelType w:val="hybridMultilevel"/>
    <w:tmpl w:val="37B0E57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3D5720F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25674"/>
    <w:multiLevelType w:val="hybridMultilevel"/>
    <w:tmpl w:val="6DA01A1C"/>
    <w:lvl w:ilvl="0" w:tplc="1B726594">
      <w:start w:val="1"/>
      <w:numFmt w:val="decimal"/>
      <w:lvlText w:val="%1."/>
      <w:lvlJc w:val="left"/>
      <w:pPr>
        <w:ind w:left="141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9044575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39DF"/>
    <w:multiLevelType w:val="hybridMultilevel"/>
    <w:tmpl w:val="D3668C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273EB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F121E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46B7F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03179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D"/>
    <w:rsid w:val="00131BBD"/>
    <w:rsid w:val="002A1D59"/>
    <w:rsid w:val="002D5790"/>
    <w:rsid w:val="004625A3"/>
    <w:rsid w:val="004D5DD6"/>
    <w:rsid w:val="00546128"/>
    <w:rsid w:val="00671BD7"/>
    <w:rsid w:val="00677EF4"/>
    <w:rsid w:val="006D3E4F"/>
    <w:rsid w:val="006E18AA"/>
    <w:rsid w:val="007E5987"/>
    <w:rsid w:val="008B1F48"/>
    <w:rsid w:val="00937913"/>
    <w:rsid w:val="00A90151"/>
    <w:rsid w:val="00B352C6"/>
    <w:rsid w:val="00C23423"/>
    <w:rsid w:val="00E510EF"/>
    <w:rsid w:val="00E65CDD"/>
    <w:rsid w:val="00EE0C49"/>
    <w:rsid w:val="00EE574A"/>
    <w:rsid w:val="00F450BE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352C6"/>
    <w:pPr>
      <w:ind w:left="720"/>
      <w:contextualSpacing/>
    </w:pPr>
  </w:style>
  <w:style w:type="character" w:customStyle="1" w:styleId="b-message-headlinequeryi">
    <w:name w:val="b-message-headline__query__i"/>
    <w:basedOn w:val="a0"/>
    <w:rsid w:val="00937913"/>
  </w:style>
  <w:style w:type="character" w:customStyle="1" w:styleId="2115pt">
    <w:name w:val="Основной текст (2) + 11;5 pt"/>
    <w:basedOn w:val="a0"/>
    <w:rsid w:val="00E5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E510EF"/>
  </w:style>
  <w:style w:type="paragraph" w:styleId="a7">
    <w:name w:val="Normal (Web)"/>
    <w:basedOn w:val="a"/>
    <w:uiPriority w:val="99"/>
    <w:rsid w:val="00EE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352C6"/>
    <w:pPr>
      <w:ind w:left="720"/>
      <w:contextualSpacing/>
    </w:pPr>
  </w:style>
  <w:style w:type="character" w:customStyle="1" w:styleId="b-message-headlinequeryi">
    <w:name w:val="b-message-headline__query__i"/>
    <w:basedOn w:val="a0"/>
    <w:rsid w:val="00937913"/>
  </w:style>
  <w:style w:type="character" w:customStyle="1" w:styleId="2115pt">
    <w:name w:val="Основной текст (2) + 11;5 pt"/>
    <w:basedOn w:val="a0"/>
    <w:rsid w:val="00E5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E510EF"/>
  </w:style>
  <w:style w:type="paragraph" w:styleId="a7">
    <w:name w:val="Normal (Web)"/>
    <w:basedOn w:val="a"/>
    <w:uiPriority w:val="99"/>
    <w:rsid w:val="00EE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ya.ru" TargetMode="External"/><Relationship Id="rId13" Type="http://schemas.openxmlformats.org/officeDocument/2006/relationships/hyperlink" Target="mailto:Salax3110777@g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x3110777@gmail.ru" TargetMode="External"/><Relationship Id="rId12" Type="http://schemas.openxmlformats.org/officeDocument/2006/relationships/hyperlink" Target="http://www.istor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rya.ru" TargetMode="External"/><Relationship Id="rId11" Type="http://schemas.openxmlformats.org/officeDocument/2006/relationships/hyperlink" Target="http://www.istory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or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2020-04-11T16:51:00Z</dcterms:created>
  <dcterms:modified xsi:type="dcterms:W3CDTF">2020-05-16T08:18:00Z</dcterms:modified>
</cp:coreProperties>
</file>