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9"/>
        <w:gridCol w:w="1559"/>
        <w:gridCol w:w="1843"/>
        <w:gridCol w:w="4961"/>
        <w:gridCol w:w="3119"/>
        <w:gridCol w:w="1976"/>
      </w:tblGrid>
      <w:tr w:rsidR="009F154C" w:rsidTr="000D3CA0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4C" w:rsidRDefault="009F154C" w:rsidP="000D3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4C" w:rsidRDefault="009F154C" w:rsidP="000D3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4C" w:rsidRDefault="009F154C" w:rsidP="000D3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4C" w:rsidRDefault="009F154C" w:rsidP="000D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C" w:rsidRDefault="009F154C" w:rsidP="000D3C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  <w:p w:rsidR="009F154C" w:rsidRDefault="009F154C" w:rsidP="000D3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4C" w:rsidRDefault="009F154C" w:rsidP="000D3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9F154C" w:rsidTr="00414CD7">
        <w:trPr>
          <w:trHeight w:val="20"/>
          <w:jc w:val="center"/>
        </w:trPr>
        <w:tc>
          <w:tcPr>
            <w:tcW w:w="1409" w:type="dxa"/>
          </w:tcPr>
          <w:p w:rsidR="009F154C" w:rsidRPr="00AF676D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59" w:type="dxa"/>
          </w:tcPr>
          <w:p w:rsidR="009F154C" w:rsidRPr="00AF676D" w:rsidRDefault="009F154C" w:rsidP="009F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 xml:space="preserve">2 .«АК» </w:t>
            </w:r>
            <w:proofErr w:type="spellStart"/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F676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843" w:type="dxa"/>
          </w:tcPr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Общая рецептура. Твердые и мягкие лекарственные формы.</w:t>
            </w:r>
          </w:p>
        </w:tc>
        <w:tc>
          <w:tcPr>
            <w:tcW w:w="4961" w:type="dxa"/>
          </w:tcPr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1.Рецепт. Структура рецепта.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2.Общая характеристика твердых лекарственных форм.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3. Правила выписывания в рецепте твердых лек. форм.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4. Преимущества и недостатки применения твердых лек. форм внутрь.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5.Характеристика мягких лекарственных форм.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6.Правила выписывания мягких лекарственных форм.</w:t>
            </w:r>
          </w:p>
        </w:tc>
        <w:tc>
          <w:tcPr>
            <w:tcW w:w="3119" w:type="dxa"/>
          </w:tcPr>
          <w:p w:rsidR="009F154C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farida</w:t>
            </w:r>
            <w:proofErr w:type="spellEnd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2532623@yandex.ru</w:t>
              </w:r>
            </w:hyperlink>
          </w:p>
          <w:p w:rsidR="009F154C" w:rsidRPr="006529D2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F154C" w:rsidRPr="003126CB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</w:rPr>
              <w:t>Ф.К.Рагимханова</w:t>
            </w:r>
            <w:proofErr w:type="spellEnd"/>
          </w:p>
        </w:tc>
      </w:tr>
      <w:tr w:rsidR="009F154C" w:rsidTr="00414CD7">
        <w:trPr>
          <w:trHeight w:val="20"/>
          <w:jc w:val="center"/>
        </w:trPr>
        <w:tc>
          <w:tcPr>
            <w:tcW w:w="1409" w:type="dxa"/>
          </w:tcPr>
          <w:p w:rsidR="009F154C" w:rsidRPr="00AF676D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9F154C" w:rsidRPr="00AF676D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54C" w:rsidRPr="00AF676D" w:rsidRDefault="009F154C" w:rsidP="009F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АК»гр</w:t>
            </w:r>
            <w:proofErr w:type="spellEnd"/>
            <w:r w:rsidRPr="00AF676D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</w:tcPr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Общая рецептура. Твердые и мягкие лекарственные формы.</w:t>
            </w:r>
          </w:p>
        </w:tc>
        <w:tc>
          <w:tcPr>
            <w:tcW w:w="4961" w:type="dxa"/>
          </w:tcPr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1.Рецепт. Структура рецепта.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2.Общая характеристика твердых лекарственных форм.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3. Правила выписывания в рецепте твердых лек. форм.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4. Преимущества и недостатки применения твердых лек. форм внутрь.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5.Характеристика мягких лекарственных форм.</w:t>
            </w:r>
          </w:p>
          <w:p w:rsidR="009F154C" w:rsidRPr="00AF676D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D">
              <w:rPr>
                <w:rFonts w:ascii="Times New Roman" w:hAnsi="Times New Roman" w:cs="Times New Roman"/>
                <w:sz w:val="24"/>
                <w:szCs w:val="24"/>
              </w:rPr>
              <w:t>6.Правила выписывания мягких лекарственных форм.</w:t>
            </w:r>
          </w:p>
        </w:tc>
        <w:tc>
          <w:tcPr>
            <w:tcW w:w="3119" w:type="dxa"/>
          </w:tcPr>
          <w:p w:rsidR="009F154C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farida</w:t>
            </w:r>
            <w:proofErr w:type="spellEnd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2532623@yandex.ru</w:t>
              </w:r>
            </w:hyperlink>
          </w:p>
          <w:p w:rsidR="009F154C" w:rsidRPr="006529D2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F154C" w:rsidRPr="003126CB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</w:rPr>
              <w:t>Ф.К.Рагимханова</w:t>
            </w:r>
            <w:proofErr w:type="spellEnd"/>
          </w:p>
        </w:tc>
      </w:tr>
      <w:tr w:rsidR="009F154C" w:rsidTr="00C35EE8">
        <w:trPr>
          <w:trHeight w:val="20"/>
          <w:jc w:val="center"/>
        </w:trPr>
        <w:tc>
          <w:tcPr>
            <w:tcW w:w="1409" w:type="dxa"/>
          </w:tcPr>
          <w:p w:rsidR="009F154C" w:rsidRPr="00C22305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05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  <w:p w:rsidR="009F154C" w:rsidRPr="00C22305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54C" w:rsidRPr="00C22305" w:rsidRDefault="009F154C" w:rsidP="009F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05">
              <w:rPr>
                <w:rFonts w:ascii="Times New Roman" w:hAnsi="Times New Roman" w:cs="Times New Roman"/>
                <w:sz w:val="24"/>
                <w:szCs w:val="24"/>
              </w:rPr>
              <w:t xml:space="preserve">2. «АК» </w:t>
            </w:r>
            <w:proofErr w:type="spellStart"/>
            <w:r w:rsidRPr="00C2230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9F154C" w:rsidRPr="00C22305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05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средства, влияющие на функции желудка: влияющие на  </w:t>
            </w:r>
            <w:r w:rsidRPr="00C2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аппетит, секреторную иннервацию желудка.</w:t>
            </w:r>
          </w:p>
        </w:tc>
        <w:tc>
          <w:tcPr>
            <w:tcW w:w="4961" w:type="dxa"/>
          </w:tcPr>
          <w:p w:rsidR="009F154C" w:rsidRPr="00C22305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Средства, влияющие на аппетит.</w:t>
            </w:r>
          </w:p>
          <w:p w:rsidR="009F154C" w:rsidRPr="00C22305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05">
              <w:rPr>
                <w:rFonts w:ascii="Times New Roman" w:hAnsi="Times New Roman" w:cs="Times New Roman"/>
                <w:sz w:val="24"/>
                <w:szCs w:val="24"/>
              </w:rPr>
              <w:t>а. Средства, повышающие на аппетит.</w:t>
            </w:r>
          </w:p>
          <w:p w:rsidR="009F154C" w:rsidRPr="00C22305" w:rsidRDefault="009F154C" w:rsidP="009F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05">
              <w:rPr>
                <w:rFonts w:ascii="Times New Roman" w:hAnsi="Times New Roman" w:cs="Times New Roman"/>
                <w:sz w:val="24"/>
                <w:szCs w:val="24"/>
              </w:rPr>
              <w:t>б. Средства, угнетающие на аппетит.</w:t>
            </w:r>
          </w:p>
          <w:p w:rsidR="009F154C" w:rsidRPr="00C22305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05">
              <w:rPr>
                <w:rFonts w:ascii="Times New Roman" w:hAnsi="Times New Roman" w:cs="Times New Roman"/>
                <w:sz w:val="24"/>
                <w:szCs w:val="24"/>
              </w:rPr>
              <w:t>2. Средства, применяемые при недостаточности секреторной функции желудка.</w:t>
            </w:r>
          </w:p>
          <w:p w:rsidR="009F154C" w:rsidRPr="00C22305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Средства, применяемые при избыточной секреции желез желудка.</w:t>
            </w:r>
          </w:p>
          <w:p w:rsidR="009F154C" w:rsidRPr="00C22305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05">
              <w:rPr>
                <w:rFonts w:ascii="Times New Roman" w:hAnsi="Times New Roman" w:cs="Times New Roman"/>
                <w:sz w:val="24"/>
                <w:szCs w:val="24"/>
              </w:rPr>
              <w:t>4. Средства, применяемые при нарушении функции поджелудочной железы.</w:t>
            </w:r>
          </w:p>
        </w:tc>
        <w:tc>
          <w:tcPr>
            <w:tcW w:w="3119" w:type="dxa"/>
          </w:tcPr>
          <w:p w:rsidR="009F154C" w:rsidRPr="007D7325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farida</w:t>
            </w:r>
            <w:proofErr w:type="spellEnd"/>
            <w:r w:rsidRPr="007D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7D7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2532623@yandex.ru</w:t>
              </w:r>
            </w:hyperlink>
          </w:p>
          <w:p w:rsidR="009F154C" w:rsidRPr="007D7325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F154C" w:rsidRPr="003126CB" w:rsidRDefault="009F154C" w:rsidP="009F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</w:rPr>
              <w:t>Ф.К.Рагимханова</w:t>
            </w:r>
            <w:proofErr w:type="spellEnd"/>
          </w:p>
        </w:tc>
      </w:tr>
    </w:tbl>
    <w:p w:rsidR="006B19E6" w:rsidRDefault="006B19E6">
      <w:bookmarkStart w:id="0" w:name="_GoBack"/>
      <w:bookmarkEnd w:id="0"/>
    </w:p>
    <w:sectPr w:rsidR="006B19E6" w:rsidSect="009F1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3F25"/>
    <w:multiLevelType w:val="hybridMultilevel"/>
    <w:tmpl w:val="3238F56C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B77735B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1F82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6E"/>
    <w:rsid w:val="001D7067"/>
    <w:rsid w:val="006B19E6"/>
    <w:rsid w:val="008C126E"/>
    <w:rsid w:val="00954CAE"/>
    <w:rsid w:val="009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F729-713E-4CE4-BA6C-EE348D34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F154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154C"/>
    <w:pPr>
      <w:spacing w:line="259" w:lineRule="auto"/>
      <w:ind w:left="720"/>
      <w:contextualSpacing/>
    </w:pPr>
  </w:style>
  <w:style w:type="paragraph" w:styleId="a6">
    <w:name w:val="Normal (Web)"/>
    <w:basedOn w:val="a"/>
    <w:uiPriority w:val="99"/>
    <w:rsid w:val="009F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53262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532623@yandex.ru" TargetMode="External"/><Relationship Id="rId5" Type="http://schemas.openxmlformats.org/officeDocument/2006/relationships/hyperlink" Target="mailto:253262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Avenir</dc:creator>
  <cp:keywords/>
  <dc:description/>
  <cp:lastModifiedBy>Avenir</cp:lastModifiedBy>
  <cp:revision>2</cp:revision>
  <dcterms:created xsi:type="dcterms:W3CDTF">2020-05-15T20:38:00Z</dcterms:created>
  <dcterms:modified xsi:type="dcterms:W3CDTF">2020-05-15T21:16:00Z</dcterms:modified>
</cp:coreProperties>
</file>