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</w:tcPr>
          <w:p w:rsidR="0094731F" w:rsidRPr="005A162C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01</w:t>
            </w:r>
            <w:r w:rsidRPr="00DC4513">
              <w:rPr>
                <w:rFonts w:ascii="Times New Roman" w:hAnsi="Times New Roman" w:cs="Times New Roman"/>
              </w:rPr>
              <w:t>.0</w:t>
            </w:r>
            <w:r w:rsidRPr="00DC4513">
              <w:rPr>
                <w:rFonts w:ascii="Times New Roman" w:hAnsi="Times New Roman" w:cs="Times New Roman"/>
                <w:lang w:val="en-US"/>
              </w:rPr>
              <w:t>9</w:t>
            </w:r>
            <w:r w:rsidRPr="00DC451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98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3</w:t>
            </w:r>
            <w:r w:rsidRPr="00DC4513">
              <w:rPr>
                <w:rFonts w:ascii="Times New Roman" w:hAnsi="Times New Roman" w:cs="Times New Roman"/>
              </w:rPr>
              <w:t xml:space="preserve">к </w:t>
            </w:r>
            <w:r w:rsidRPr="00DC4513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DC4513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С/пр. при вирусных заболеваниях кожи</w:t>
            </w:r>
          </w:p>
        </w:tc>
        <w:tc>
          <w:tcPr>
            <w:tcW w:w="6283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2671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Единый лекционный материал.</w:t>
            </w:r>
          </w:p>
          <w:p w:rsidR="0094731F" w:rsidRPr="00DC4513" w:rsidRDefault="007C1BA5" w:rsidP="00845B7E">
            <w:pPr>
              <w:rPr>
                <w:rFonts w:ascii="Times New Roman" w:hAnsi="Times New Roman" w:cs="Times New Roman"/>
              </w:rPr>
            </w:pPr>
            <w:hyperlink r:id="rId6" w:history="1">
              <w:r w:rsidR="0094731F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hanum</w:t>
              </w:r>
              <w:r w:rsidR="0094731F" w:rsidRPr="00DC4513">
                <w:rPr>
                  <w:rStyle w:val="a4"/>
                  <w:rFonts w:ascii="Times New Roman" w:hAnsi="Times New Roman" w:cs="Times New Roman"/>
                </w:rPr>
                <w:t>03@</w:t>
              </w:r>
              <w:r w:rsidR="0094731F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4731F" w:rsidRPr="00DC45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4731F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0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Абдуразакова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Ханум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1</w:t>
            </w:r>
            <w:r w:rsidRPr="00DC4513">
              <w:rPr>
                <w:rFonts w:ascii="Times New Roman" w:hAnsi="Times New Roman" w:cs="Times New Roman"/>
                <w:lang w:val="en-US"/>
              </w:rPr>
              <w:t>.09.20</w:t>
            </w:r>
          </w:p>
        </w:tc>
        <w:tc>
          <w:tcPr>
            <w:tcW w:w="898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3</w:t>
            </w:r>
            <w:r w:rsidRPr="00DC4513">
              <w:rPr>
                <w:rFonts w:ascii="Times New Roman" w:hAnsi="Times New Roman" w:cs="Times New Roman"/>
              </w:rPr>
              <w:t xml:space="preserve">к </w:t>
            </w:r>
            <w:r w:rsidRPr="00DC4513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DC4513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68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Анатомия и физиология органов зрения. Рефракция и окклюзия</w:t>
            </w:r>
          </w:p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</w:p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</w:tcPr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Глазное яблоко и его строение 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Роговица и склера, строение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Радужка, строение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Функция цилиарного тела</w:t>
            </w:r>
          </w:p>
          <w:p w:rsidR="0094731F" w:rsidRPr="00DC4513" w:rsidRDefault="0094731F" w:rsidP="00845B7E">
            <w:pPr>
              <w:pStyle w:val="a5"/>
              <w:rPr>
                <w:rFonts w:ascii="Times New Roman" w:hAnsi="Times New Roman" w:cs="Times New Roman"/>
              </w:rPr>
            </w:pP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Основные функции сосудистой оболочки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Сетчатка, особенности строения 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Прозрачная структура глаза 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Топография хрусталика, основные функции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Глазница, строение, наружные глазодвигательные мышцы, функции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Веки, слезный аппарат – строение</w:t>
            </w:r>
          </w:p>
          <w:p w:rsidR="0094731F" w:rsidRPr="00DC4513" w:rsidRDefault="0094731F" w:rsidP="00845B7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Кровоснабжение глаза </w:t>
            </w:r>
          </w:p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Рефракция Окклюзия</w:t>
            </w:r>
          </w:p>
        </w:tc>
        <w:tc>
          <w:tcPr>
            <w:tcW w:w="2671" w:type="dxa"/>
          </w:tcPr>
          <w:p w:rsidR="0094731F" w:rsidRPr="00DC4513" w:rsidRDefault="007C1BA5" w:rsidP="00845B7E">
            <w:pPr>
              <w:rPr>
                <w:rFonts w:ascii="Times New Roman" w:hAnsi="Times New Roman" w:cs="Times New Roman"/>
              </w:rPr>
            </w:pPr>
            <w:hyperlink r:id="rId7" w:history="1">
              <w:r w:rsidR="0094731F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Zulphiya09@gmail.com</w:t>
              </w:r>
            </w:hyperlink>
          </w:p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94731F" w:rsidRPr="00DC4513" w:rsidRDefault="0094731F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Гаджибекова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3.3 гр. 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31F" w:rsidRPr="006D45BD" w:rsidRDefault="0094731F" w:rsidP="00845B7E">
            <w:pPr>
              <w:pStyle w:val="a6"/>
              <w:spacing w:after="0"/>
            </w:pPr>
            <w:r w:rsidRPr="006D45BD">
              <w:rPr>
                <w:rFonts w:eastAsia="Calibri"/>
                <w:bCs/>
              </w:rPr>
              <w:t xml:space="preserve">Диагностика повреждений органов брюшной полости  </w:t>
            </w:r>
          </w:p>
          <w:p w:rsidR="0094731F" w:rsidRPr="006D45BD" w:rsidRDefault="0094731F" w:rsidP="00845B7E">
            <w:pPr>
              <w:pStyle w:val="a6"/>
              <w:rPr>
                <w:bCs/>
              </w:rPr>
            </w:pPr>
          </w:p>
        </w:tc>
        <w:tc>
          <w:tcPr>
            <w:tcW w:w="6283" w:type="dxa"/>
          </w:tcPr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Fonts w:eastAsia="Calibri"/>
                <w:bCs/>
              </w:rPr>
              <w:t>1.</w:t>
            </w:r>
            <w:r w:rsidRPr="006D45BD">
              <w:t>Методы обследование пациентов с повреждениями органов брюшной полости</w:t>
            </w:r>
          </w:p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bCs/>
              </w:rPr>
            </w:pPr>
            <w:r w:rsidRPr="006D45BD">
              <w:t>2.</w:t>
            </w:r>
            <w:r w:rsidRPr="006D45BD">
              <w:rPr>
                <w:bCs/>
              </w:rPr>
              <w:t>Повреждения органов брюшной полости</w:t>
            </w:r>
          </w:p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rStyle w:val="FontStyle40"/>
                <w:bCs/>
              </w:rPr>
            </w:pPr>
            <w:proofErr w:type="gramStart"/>
            <w:r w:rsidRPr="006D45BD">
              <w:rPr>
                <w:bCs/>
              </w:rPr>
              <w:t>3.</w:t>
            </w:r>
            <w:r w:rsidRPr="006D45BD">
              <w:rPr>
                <w:rStyle w:val="FontStyle24"/>
              </w:rPr>
              <w:t>Повреждения желудка и кишок, 4.Повреждения печени, повреждения селезенки</w:t>
            </w:r>
            <w:r w:rsidRPr="006D45BD">
              <w:rPr>
                <w:rFonts w:eastAsia="Calibri"/>
                <w:bCs/>
              </w:rPr>
              <w:t>)</w:t>
            </w:r>
            <w:proofErr w:type="gramEnd"/>
          </w:p>
        </w:tc>
        <w:tc>
          <w:tcPr>
            <w:tcW w:w="2671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7C1BA5" w:rsidP="0094731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4731F" w:rsidRPr="006D4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3.3 гр.</w:t>
            </w:r>
          </w:p>
        </w:tc>
        <w:tc>
          <w:tcPr>
            <w:tcW w:w="2268" w:type="dxa"/>
          </w:tcPr>
          <w:p w:rsidR="0094731F" w:rsidRPr="006D45BD" w:rsidRDefault="0094731F" w:rsidP="00845B7E">
            <w:pPr>
              <w:pStyle w:val="a6"/>
              <w:spacing w:after="0"/>
            </w:pPr>
            <w:r w:rsidRPr="006D45BD">
              <w:rPr>
                <w:rFonts w:eastAsia="Calibri"/>
                <w:bCs/>
              </w:rPr>
              <w:t>Диагностика хирургических заболеваний органов брюшной полости  (продолжение</w:t>
            </w:r>
            <w:proofErr w:type="gramStart"/>
            <w:r w:rsidRPr="006D45BD">
              <w:rPr>
                <w:rFonts w:eastAsia="Calibri"/>
                <w:bCs/>
              </w:rPr>
              <w:t xml:space="preserve">  )</w:t>
            </w:r>
            <w:proofErr w:type="gramEnd"/>
            <w:r w:rsidRPr="006D45BD">
              <w:rPr>
                <w:rFonts w:eastAsia="Calibri"/>
                <w:bCs/>
              </w:rPr>
              <w:t xml:space="preserve"> </w:t>
            </w:r>
          </w:p>
          <w:p w:rsidR="0094731F" w:rsidRPr="006D45BD" w:rsidRDefault="0094731F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6283" w:type="dxa"/>
          </w:tcPr>
          <w:p w:rsidR="0094731F" w:rsidRPr="006D45BD" w:rsidRDefault="0094731F" w:rsidP="00845B7E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Style w:val="FontStyle31"/>
                <w:rFonts w:ascii="Times New Roman" w:hAnsi="Times New Roman"/>
              </w:rPr>
              <w:lastRenderedPageBreak/>
              <w:t>1.Пороки  развития органов брюшной полости, 2.</w:t>
            </w:r>
            <w:r w:rsidRPr="006D45BD">
              <w:rPr>
                <w:rStyle w:val="FontStyle24"/>
                <w:rFonts w:ascii="Times New Roman" w:hAnsi="Times New Roman"/>
              </w:rPr>
              <w:t>Хирургические   заболевания живота - грыжи живота</w:t>
            </w:r>
          </w:p>
        </w:tc>
        <w:tc>
          <w:tcPr>
            <w:tcW w:w="2671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7C1BA5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4731F" w:rsidRPr="006D45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Л.П.Дагирова</w:t>
            </w:r>
            <w:proofErr w:type="spellEnd"/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898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3.3 гр.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268" w:type="dxa"/>
          </w:tcPr>
          <w:p w:rsidR="0094731F" w:rsidRPr="006D45BD" w:rsidRDefault="0094731F" w:rsidP="00845B7E">
            <w:pPr>
              <w:pStyle w:val="a6"/>
              <w:spacing w:after="0"/>
            </w:pPr>
            <w:r w:rsidRPr="006D45BD">
              <w:rPr>
                <w:rFonts w:eastAsia="Calibri"/>
                <w:bCs/>
              </w:rPr>
              <w:t xml:space="preserve">Диагностика повреждений органов брюшной полости  </w:t>
            </w:r>
          </w:p>
          <w:p w:rsidR="0094731F" w:rsidRPr="006D45BD" w:rsidRDefault="0094731F" w:rsidP="00845B7E">
            <w:pPr>
              <w:pStyle w:val="a6"/>
              <w:rPr>
                <w:bCs/>
              </w:rPr>
            </w:pPr>
          </w:p>
        </w:tc>
        <w:tc>
          <w:tcPr>
            <w:tcW w:w="6283" w:type="dxa"/>
          </w:tcPr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Fonts w:eastAsia="Calibri"/>
                <w:bCs/>
              </w:rPr>
              <w:t>1.</w:t>
            </w:r>
            <w:r w:rsidRPr="006D45BD">
              <w:t>Методы обследование пациентов с повреждениями органов брюшной полости</w:t>
            </w:r>
          </w:p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bCs/>
              </w:rPr>
            </w:pPr>
            <w:r w:rsidRPr="006D45BD">
              <w:t>2.</w:t>
            </w:r>
            <w:r w:rsidRPr="006D45BD">
              <w:rPr>
                <w:bCs/>
              </w:rPr>
              <w:t>Повреждения органов брюшной полости</w:t>
            </w:r>
          </w:p>
          <w:p w:rsidR="0094731F" w:rsidRPr="006D45BD" w:rsidRDefault="0094731F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rStyle w:val="FontStyle40"/>
                <w:bCs/>
              </w:rPr>
            </w:pPr>
            <w:proofErr w:type="gramStart"/>
            <w:r w:rsidRPr="006D45BD">
              <w:rPr>
                <w:bCs/>
              </w:rPr>
              <w:t>3.</w:t>
            </w:r>
            <w:r w:rsidRPr="006D45BD">
              <w:rPr>
                <w:rStyle w:val="FontStyle24"/>
              </w:rPr>
              <w:t>Повреждения желудка и кишок, 4.Повреждения печени, повреждения селезенки</w:t>
            </w:r>
            <w:r w:rsidRPr="006D45BD">
              <w:rPr>
                <w:rFonts w:eastAsia="Calibri"/>
                <w:bCs/>
              </w:rPr>
              <w:t>)</w:t>
            </w:r>
            <w:proofErr w:type="gramEnd"/>
          </w:p>
        </w:tc>
        <w:tc>
          <w:tcPr>
            <w:tcW w:w="2671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01  ФО</w:t>
            </w:r>
          </w:p>
          <w:p w:rsidR="0094731F" w:rsidRPr="006D45BD" w:rsidRDefault="007C1BA5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731F" w:rsidRPr="006D45BD" w:rsidRDefault="007C1BA5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94731F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1F" w:rsidRPr="006D45BD" w:rsidRDefault="007C1BA5" w:rsidP="0094731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731F" w:rsidRPr="006D45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4731F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94731F" w:rsidRPr="006D45BD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C35978" w:rsidRDefault="0094731F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94731F" w:rsidRPr="00C35978" w:rsidRDefault="0094731F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731F" w:rsidRPr="00402694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  инфекционных заболеваний</w:t>
            </w:r>
          </w:p>
        </w:tc>
        <w:tc>
          <w:tcPr>
            <w:tcW w:w="6283" w:type="dxa"/>
          </w:tcPr>
          <w:p w:rsidR="0094731F" w:rsidRDefault="0094731F" w:rsidP="00845B7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731F" w:rsidRPr="00685845" w:rsidRDefault="0094731F" w:rsidP="00845B7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болезни»</w:t>
            </w:r>
          </w:p>
          <w:p w:rsidR="0094731F" w:rsidRPr="00D94431" w:rsidRDefault="0094731F" w:rsidP="00845B7E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  инфекционных заболеваний.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94731F" w:rsidRPr="00AA0DC8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94731F" w:rsidRDefault="0094731F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3.3 гр.</w:t>
            </w:r>
          </w:p>
        </w:tc>
        <w:tc>
          <w:tcPr>
            <w:tcW w:w="2268" w:type="dxa"/>
          </w:tcPr>
          <w:p w:rsidR="0094731F" w:rsidRPr="006D640F" w:rsidRDefault="0094731F" w:rsidP="00845B7E">
            <w:pPr>
              <w:pStyle w:val="a6"/>
              <w:spacing w:after="0"/>
            </w:pPr>
            <w:r w:rsidRPr="006D640F">
              <w:rPr>
                <w:rFonts w:eastAsia="Calibri"/>
                <w:bCs/>
              </w:rPr>
              <w:t xml:space="preserve">Диагностика хирургических заболеваний органов брюшной полости  продолжение  </w:t>
            </w:r>
          </w:p>
          <w:p w:rsidR="0094731F" w:rsidRPr="006D640F" w:rsidRDefault="0094731F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6283" w:type="dxa"/>
          </w:tcPr>
          <w:p w:rsidR="0094731F" w:rsidRPr="006D640F" w:rsidRDefault="0094731F" w:rsidP="00845B7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283"/>
              </w:tabs>
              <w:rPr>
                <w:rStyle w:val="FontStyle44"/>
                <w:rFonts w:ascii="Times New Roman" w:hAnsi="Times New Roman"/>
              </w:rPr>
            </w:pPr>
            <w:r w:rsidRPr="006D640F">
              <w:rPr>
                <w:rFonts w:ascii="Times New Roman" w:eastAsia="Calibri" w:hAnsi="Times New Roman"/>
                <w:bCs/>
              </w:rPr>
              <w:t>О</w:t>
            </w:r>
            <w:r w:rsidRPr="006D640F">
              <w:rPr>
                <w:rStyle w:val="FontStyle44"/>
                <w:rFonts w:ascii="Times New Roman" w:hAnsi="Times New Roman"/>
              </w:rPr>
              <w:t>страя кишечная непроходимость,</w:t>
            </w:r>
          </w:p>
          <w:p w:rsidR="0094731F" w:rsidRPr="006D640F" w:rsidRDefault="0094731F" w:rsidP="00845B7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283"/>
              </w:tabs>
              <w:rPr>
                <w:rStyle w:val="FontStyle68"/>
                <w:rFonts w:ascii="Times New Roman" w:hAnsi="Times New Roman"/>
              </w:rPr>
            </w:pPr>
            <w:r w:rsidRPr="006D640F">
              <w:rPr>
                <w:rStyle w:val="FontStyle68"/>
                <w:rFonts w:ascii="Times New Roman" w:hAnsi="Times New Roman"/>
              </w:rPr>
              <w:t>Клинические признаки механической кишечной непроходимости,</w:t>
            </w:r>
          </w:p>
          <w:p w:rsidR="0094731F" w:rsidRPr="006D640F" w:rsidRDefault="0094731F" w:rsidP="00845B7E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proofErr w:type="gramStart"/>
            <w:r w:rsidRPr="006D640F">
              <w:rPr>
                <w:rStyle w:val="FontStyle68"/>
                <w:rFonts w:ascii="Times New Roman" w:hAnsi="Times New Roman"/>
              </w:rPr>
              <w:t>Клинические признаки динамической кишечной непроходимости</w:t>
            </w:r>
            <w:r w:rsidRPr="006D640F">
              <w:rPr>
                <w:rFonts w:ascii="Times New Roman" w:eastAsia="Calibri" w:hAnsi="Times New Roman"/>
                <w:bCs/>
              </w:rPr>
              <w:t>)</w:t>
            </w:r>
            <w:proofErr w:type="gramEnd"/>
          </w:p>
        </w:tc>
        <w:tc>
          <w:tcPr>
            <w:tcW w:w="2671" w:type="dxa"/>
          </w:tcPr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640F" w:rsidRDefault="0094731F" w:rsidP="0094731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0" w:type="dxa"/>
          </w:tcPr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94731F" w:rsidRPr="006D640F" w:rsidRDefault="0094731F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0856">
              <w:rPr>
                <w:rFonts w:ascii="Times New Roman" w:hAnsi="Times New Roman" w:cs="Times New Roman"/>
              </w:rPr>
              <w:t>.</w:t>
            </w:r>
          </w:p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09.20</w:t>
            </w:r>
          </w:p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3к 3 гр.</w:t>
            </w:r>
          </w:p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B1085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10856">
              <w:rPr>
                <w:rFonts w:ascii="Times New Roman" w:hAnsi="Times New Roman" w:cs="Times New Roman"/>
              </w:rPr>
              <w:t xml:space="preserve"> при болезнях кожи с аутоиммунной этиологией </w:t>
            </w:r>
          </w:p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2671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Единый лекционный материал.</w:t>
            </w:r>
          </w:p>
          <w:p w:rsidR="0094731F" w:rsidRPr="00B10856" w:rsidRDefault="007C1BA5" w:rsidP="00845B7E">
            <w:pPr>
              <w:rPr>
                <w:rFonts w:ascii="Times New Roman" w:hAnsi="Times New Roman" w:cs="Times New Roman"/>
              </w:rPr>
            </w:pPr>
            <w:hyperlink r:id="rId14" w:history="1">
              <w:r w:rsidR="0094731F" w:rsidRPr="00B10856">
                <w:rPr>
                  <w:rStyle w:val="a4"/>
                  <w:rFonts w:ascii="Times New Roman" w:hAnsi="Times New Roman" w:cs="Times New Roman"/>
                  <w:lang w:val="en-US"/>
                </w:rPr>
                <w:t>hanum</w:t>
              </w:r>
              <w:r w:rsidR="0094731F" w:rsidRPr="00B10856">
                <w:rPr>
                  <w:rStyle w:val="a4"/>
                  <w:rFonts w:ascii="Times New Roman" w:hAnsi="Times New Roman" w:cs="Times New Roman"/>
                </w:rPr>
                <w:t>03@</w:t>
              </w:r>
              <w:r w:rsidR="0094731F" w:rsidRPr="00B1085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4731F" w:rsidRPr="00B1085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4731F" w:rsidRPr="00B1085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0" w:type="dxa"/>
          </w:tcPr>
          <w:p w:rsidR="0094731F" w:rsidRPr="00B10856" w:rsidRDefault="0094731F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 xml:space="preserve">Абдуразакова </w:t>
            </w:r>
            <w:proofErr w:type="spellStart"/>
            <w:r w:rsidRPr="00B10856">
              <w:rPr>
                <w:rFonts w:ascii="Times New Roman" w:hAnsi="Times New Roman" w:cs="Times New Roman"/>
              </w:rPr>
              <w:t>Ханум</w:t>
            </w:r>
            <w:proofErr w:type="spellEnd"/>
            <w:r w:rsidRPr="00B1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56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898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скоростно-силовых качеств.</w:t>
            </w:r>
          </w:p>
        </w:tc>
        <w:tc>
          <w:tcPr>
            <w:tcW w:w="6283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 Совершенствование техники бега на короткие дистанции.</w:t>
            </w:r>
          </w:p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 Повышение уровня ОФП (специальные беговые упражнения).</w:t>
            </w:r>
          </w:p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 Выполнение К.Н.- бег 200 метров.</w:t>
            </w:r>
          </w:p>
        </w:tc>
        <w:tc>
          <w:tcPr>
            <w:tcW w:w="2671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94731F" w:rsidRPr="005F0E29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C35978" w:rsidRDefault="0094731F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898" w:type="dxa"/>
          </w:tcPr>
          <w:p w:rsidR="0094731F" w:rsidRPr="00C35978" w:rsidRDefault="0094731F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731F" w:rsidRPr="00402694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 инфекционных заболеваний</w:t>
            </w:r>
          </w:p>
        </w:tc>
        <w:tc>
          <w:tcPr>
            <w:tcW w:w="6283" w:type="dxa"/>
          </w:tcPr>
          <w:p w:rsidR="0094731F" w:rsidRDefault="0094731F" w:rsidP="00845B7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 «инфекция», «инфекционный 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731F" w:rsidRPr="00685845" w:rsidRDefault="0094731F" w:rsidP="00845B7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«инфекционные болезни»</w:t>
            </w:r>
          </w:p>
          <w:p w:rsidR="0094731F" w:rsidRPr="00D94431" w:rsidRDefault="0094731F" w:rsidP="00845B7E">
            <w:pPr>
              <w:pStyle w:val="a5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  инфекционных заболеваний.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94731F" w:rsidRPr="00AA0DC8" w:rsidRDefault="0094731F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</w:t>
            </w: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94731F" w:rsidRDefault="0094731F" w:rsidP="00845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C35978" w:rsidRDefault="0094731F" w:rsidP="003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94731F" w:rsidRPr="00C35978" w:rsidRDefault="0094731F" w:rsidP="003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68" w:type="dxa"/>
          </w:tcPr>
          <w:p w:rsidR="0094731F" w:rsidRPr="00A742B5" w:rsidRDefault="0094731F" w:rsidP="003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обследо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 в сестринской практике.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94731F" w:rsidRPr="00A742B5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обследования пациентов с инфекционными заболеваниями.</w:t>
            </w:r>
          </w:p>
          <w:p w:rsidR="0094731F" w:rsidRPr="00A742B5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методы исследования.</w:t>
            </w:r>
          </w:p>
          <w:p w:rsidR="0094731F" w:rsidRPr="00A742B5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Вирусологические, серологические, </w:t>
            </w: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  <w:p w:rsidR="0094731F" w:rsidRPr="00A742B5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Молекулярно-биологические, биологические, аллергические методы исследования</w:t>
            </w:r>
          </w:p>
          <w:p w:rsidR="0094731F" w:rsidRPr="00A742B5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исследования.</w:t>
            </w:r>
          </w:p>
          <w:p w:rsidR="0094731F" w:rsidRPr="007323E3" w:rsidRDefault="0094731F" w:rsidP="003830B3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Значение ранней диагностики.</w:t>
            </w:r>
          </w:p>
        </w:tc>
        <w:tc>
          <w:tcPr>
            <w:tcW w:w="2671" w:type="dxa"/>
          </w:tcPr>
          <w:p w:rsidR="0094731F" w:rsidRPr="00402694" w:rsidRDefault="0094731F" w:rsidP="003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4731F" w:rsidRPr="00F1068C" w:rsidRDefault="0094731F" w:rsidP="003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4731F" w:rsidRPr="00D017C7" w:rsidRDefault="0094731F" w:rsidP="00383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0C15E3" w:rsidRDefault="0094731F" w:rsidP="0011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94731F" w:rsidRPr="00F1068C" w:rsidRDefault="0094731F" w:rsidP="0011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731F" w:rsidRDefault="0094731F" w:rsidP="0011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шизофрении </w:t>
            </w:r>
          </w:p>
        </w:tc>
        <w:tc>
          <w:tcPr>
            <w:tcW w:w="6283" w:type="dxa"/>
          </w:tcPr>
          <w:p w:rsidR="0094731F" w:rsidRDefault="0094731F" w:rsidP="00114351">
            <w:pPr>
              <w:pStyle w:val="a5"/>
              <w:numPr>
                <w:ilvl w:val="0"/>
                <w:numId w:val="3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94731F" w:rsidRPr="00C40C6A" w:rsidRDefault="0094731F" w:rsidP="00114351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94731F" w:rsidRDefault="0094731F" w:rsidP="00114351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шизофрении.</w:t>
            </w:r>
          </w:p>
          <w:p w:rsidR="0094731F" w:rsidRPr="00C40C6A" w:rsidRDefault="0094731F" w:rsidP="00114351">
            <w:pPr>
              <w:pStyle w:val="a5"/>
              <w:numPr>
                <w:ilvl w:val="0"/>
                <w:numId w:val="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исследования.</w:t>
            </w:r>
          </w:p>
          <w:p w:rsidR="0094731F" w:rsidRPr="003B6614" w:rsidRDefault="0094731F" w:rsidP="00114351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4731F" w:rsidRPr="00FB7A76" w:rsidRDefault="0094731F" w:rsidP="0011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31F" w:rsidRPr="00FB7A76" w:rsidRDefault="0094731F" w:rsidP="0011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31F" w:rsidRPr="003D087A" w:rsidRDefault="0094731F" w:rsidP="0011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4731F" w:rsidRDefault="0094731F" w:rsidP="00114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94731F" w:rsidRPr="003B0C81" w:rsidTr="00453F68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7C1BA5" w:rsidP="0045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731F" w:rsidRPr="00B10856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3к. 3гр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proofErr w:type="spellStart"/>
            <w:r w:rsidRPr="00B10856">
              <w:rPr>
                <w:rFonts w:ascii="Times New Roman" w:hAnsi="Times New Roman" w:cs="Times New Roman"/>
              </w:rPr>
              <w:t>Дз</w:t>
            </w:r>
            <w:proofErr w:type="spellEnd"/>
            <w:r w:rsidRPr="00B10856">
              <w:rPr>
                <w:rFonts w:ascii="Times New Roman" w:hAnsi="Times New Roman" w:cs="Times New Roman"/>
              </w:rPr>
              <w:t>. при заболеваниях век, конъюнктивы слезного аппарата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1. Ячмень. Блефарит. Симптомы лечения 2. Абсцесс века: клиника, лечение. 3. Конъюнктивиты: классификация, клиника, лечение.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zulphiya@gmail.com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proofErr w:type="spellStart"/>
            <w:r w:rsidRPr="00B10856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1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56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  <w:p w:rsidR="0094731F" w:rsidRPr="00B10856" w:rsidRDefault="0094731F" w:rsidP="00453F68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Гаджибекова</w:t>
            </w:r>
          </w:p>
        </w:tc>
      </w:tr>
      <w:tr w:rsidR="0094731F" w:rsidRPr="003B0C81" w:rsidTr="00EE5E40">
        <w:trPr>
          <w:trHeight w:val="20"/>
          <w:jc w:val="center"/>
        </w:trPr>
        <w:tc>
          <w:tcPr>
            <w:tcW w:w="940" w:type="dxa"/>
          </w:tcPr>
          <w:p w:rsidR="0094731F" w:rsidRPr="006D640F" w:rsidRDefault="0094731F" w:rsidP="007C1BA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</w:t>
            </w:r>
            <w:r w:rsidR="007C1BA5">
              <w:rPr>
                <w:rFonts w:ascii="Times New Roman" w:hAnsi="Times New Roman"/>
                <w:sz w:val="24"/>
                <w:szCs w:val="24"/>
              </w:rPr>
              <w:t>2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3.3 гр.</w:t>
            </w:r>
          </w:p>
        </w:tc>
        <w:tc>
          <w:tcPr>
            <w:tcW w:w="2268" w:type="dxa"/>
          </w:tcPr>
          <w:p w:rsidR="0094731F" w:rsidRPr="006D640F" w:rsidRDefault="0094731F" w:rsidP="003F26C8">
            <w:pPr>
              <w:pStyle w:val="a6"/>
              <w:spacing w:after="0"/>
            </w:pPr>
            <w:r w:rsidRPr="006D640F">
              <w:rPr>
                <w:rFonts w:eastAsia="Calibri"/>
                <w:bCs/>
              </w:rPr>
              <w:t xml:space="preserve">Диагностика хирургических заболеваний органов брюшной полости  продолжение  </w:t>
            </w:r>
          </w:p>
        </w:tc>
        <w:tc>
          <w:tcPr>
            <w:tcW w:w="6283" w:type="dxa"/>
          </w:tcPr>
          <w:p w:rsidR="0094731F" w:rsidRPr="006D640F" w:rsidRDefault="0094731F" w:rsidP="003F26C8">
            <w:pPr>
              <w:pStyle w:val="Style12"/>
              <w:numPr>
                <w:ilvl w:val="0"/>
                <w:numId w:val="10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54"/>
              </w:rPr>
            </w:pPr>
            <w:r w:rsidRPr="006D640F">
              <w:rPr>
                <w:rFonts w:eastAsia="Calibri"/>
                <w:bCs/>
              </w:rPr>
              <w:t xml:space="preserve">Диагностика </w:t>
            </w:r>
            <w:r w:rsidRPr="006D640F">
              <w:rPr>
                <w:rStyle w:val="FontStyle54"/>
              </w:rPr>
              <w:t>острого калькулезного холецистита,</w:t>
            </w:r>
          </w:p>
          <w:p w:rsidR="0094731F" w:rsidRPr="006D640F" w:rsidRDefault="0094731F" w:rsidP="003F26C8">
            <w:pPr>
              <w:pStyle w:val="Style12"/>
              <w:numPr>
                <w:ilvl w:val="0"/>
                <w:numId w:val="10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rFonts w:eastAsia="Calibri"/>
                <w:bCs/>
              </w:rPr>
              <w:t>Диагностика</w:t>
            </w:r>
            <w:r w:rsidRPr="006D640F">
              <w:rPr>
                <w:rStyle w:val="FontStyle54"/>
              </w:rPr>
              <w:t xml:space="preserve"> острого  панкреатита</w:t>
            </w:r>
          </w:p>
        </w:tc>
        <w:tc>
          <w:tcPr>
            <w:tcW w:w="2671" w:type="dxa"/>
          </w:tcPr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731F" w:rsidRPr="006D640F" w:rsidRDefault="007C1BA5" w:rsidP="003F26C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4731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="0094731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4731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4731F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4731F" w:rsidRPr="006D64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00" w:type="dxa"/>
          </w:tcPr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94731F" w:rsidRPr="006D640F" w:rsidRDefault="0094731F" w:rsidP="003F26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6F" w:rsidRPr="003B0C81" w:rsidTr="00EE5E40">
        <w:trPr>
          <w:trHeight w:val="20"/>
          <w:jc w:val="center"/>
        </w:trPr>
        <w:tc>
          <w:tcPr>
            <w:tcW w:w="940" w:type="dxa"/>
          </w:tcPr>
          <w:p w:rsidR="0055086F" w:rsidRPr="00C35978" w:rsidRDefault="0055086F" w:rsidP="005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55086F" w:rsidRPr="00C35978" w:rsidRDefault="0055086F" w:rsidP="005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086F" w:rsidRPr="00402694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но-капельных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фекций</w:t>
            </w:r>
          </w:p>
        </w:tc>
        <w:tc>
          <w:tcPr>
            <w:tcW w:w="6283" w:type="dxa"/>
          </w:tcPr>
          <w:p w:rsidR="0055086F" w:rsidRDefault="0055086F" w:rsidP="0055086F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лечения воздушно-капельных инфекций</w:t>
            </w:r>
          </w:p>
          <w:p w:rsidR="0055086F" w:rsidRDefault="0055086F" w:rsidP="0055086F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больными.</w:t>
            </w:r>
          </w:p>
          <w:p w:rsidR="0055086F" w:rsidRPr="00D94431" w:rsidRDefault="0055086F" w:rsidP="0055086F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очаге инфекции.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55086F" w:rsidRPr="00AA0DC8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55086F" w:rsidRDefault="0055086F" w:rsidP="0055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55086F" w:rsidRPr="003B0C81" w:rsidTr="00EE5E40">
        <w:trPr>
          <w:trHeight w:val="20"/>
          <w:jc w:val="center"/>
        </w:trPr>
        <w:tc>
          <w:tcPr>
            <w:tcW w:w="940" w:type="dxa"/>
          </w:tcPr>
          <w:p w:rsidR="0055086F" w:rsidRPr="00F24268" w:rsidRDefault="0055086F" w:rsidP="005508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898" w:type="dxa"/>
          </w:tcPr>
          <w:p w:rsidR="0055086F" w:rsidRPr="00F24268" w:rsidRDefault="0055086F" w:rsidP="005508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3/3 гр.</w:t>
            </w:r>
          </w:p>
          <w:p w:rsidR="0055086F" w:rsidRPr="00F24268" w:rsidRDefault="0055086F" w:rsidP="005508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86F" w:rsidRPr="00F24268" w:rsidRDefault="0055086F" w:rsidP="0055086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Оказание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 время беременности и родов при тазовом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плода, неправильных положениях плода и многоплодии.</w:t>
            </w:r>
          </w:p>
        </w:tc>
        <w:tc>
          <w:tcPr>
            <w:tcW w:w="6283" w:type="dxa"/>
          </w:tcPr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Лечебно-тактические мероприятия в родах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Цовьянову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ручное пособие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Морисе-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Левре</w:t>
            </w:r>
            <w:proofErr w:type="spellEnd"/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неправильных положениях плода</w:t>
            </w:r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поворот плода на ножку</w:t>
            </w:r>
          </w:p>
          <w:p w:rsidR="0055086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многоплодной беременности</w:t>
            </w:r>
          </w:p>
          <w:p w:rsidR="0055086F" w:rsidRPr="00923BDF" w:rsidRDefault="0055086F" w:rsidP="0055086F">
            <w:pPr>
              <w:pStyle w:val="a5"/>
              <w:numPr>
                <w:ilvl w:val="0"/>
                <w:numId w:val="12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кесареву сечению.</w:t>
            </w:r>
            <w:r w:rsidRPr="0092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6F" w:rsidRDefault="0055086F" w:rsidP="0055086F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6F" w:rsidRPr="00D71C17" w:rsidRDefault="0055086F" w:rsidP="0055086F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5086F" w:rsidRPr="00F24268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https://studfile.net/previe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w/ </w:t>
            </w:r>
          </w:p>
          <w:p w:rsidR="0055086F" w:rsidRPr="00F24268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55086F" w:rsidRPr="00557216" w:rsidRDefault="0055086F" w:rsidP="0055086F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6" w:history="1"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ragima</w:t>
              </w:r>
              <w:r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74@</w:t>
              </w:r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5086F" w:rsidRDefault="0055086F" w:rsidP="0055086F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5086F" w:rsidRPr="00F24268" w:rsidRDefault="0055086F" w:rsidP="0055086F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7" w:history="1">
              <w:r w:rsidRPr="00F2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55086F" w:rsidRPr="00F24268" w:rsidRDefault="0055086F" w:rsidP="005508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</w:tcPr>
          <w:p w:rsidR="0055086F" w:rsidRPr="00F24268" w:rsidRDefault="0055086F" w:rsidP="005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Гаджиева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</w:t>
            </w:r>
          </w:p>
        </w:tc>
      </w:tr>
      <w:tr w:rsidR="0055086F" w:rsidRPr="003B0C81" w:rsidTr="00EE5E40">
        <w:trPr>
          <w:trHeight w:val="20"/>
          <w:jc w:val="center"/>
        </w:trPr>
        <w:tc>
          <w:tcPr>
            <w:tcW w:w="940" w:type="dxa"/>
          </w:tcPr>
          <w:p w:rsidR="0055086F" w:rsidRPr="004132B1" w:rsidRDefault="007C1BA5" w:rsidP="00550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55086F" w:rsidRPr="004132B1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898" w:type="dxa"/>
          </w:tcPr>
          <w:p w:rsidR="0055086F" w:rsidRPr="004132B1" w:rsidRDefault="0055086F" w:rsidP="00550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55086F" w:rsidRPr="004132B1" w:rsidRDefault="0055086F" w:rsidP="00550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(1,2)</w:t>
            </w:r>
          </w:p>
        </w:tc>
        <w:tc>
          <w:tcPr>
            <w:tcW w:w="2268" w:type="dxa"/>
          </w:tcPr>
          <w:p w:rsidR="0055086F" w:rsidRPr="004132B1" w:rsidRDefault="0055086F" w:rsidP="0055086F">
            <w:pPr>
              <w:ind w:left="708" w:hanging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Туберкулёз</w:t>
            </w:r>
          </w:p>
          <w:p w:rsidR="0055086F" w:rsidRPr="004132B1" w:rsidRDefault="0055086F" w:rsidP="0055086F">
            <w:pPr>
              <w:ind w:left="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The Future Perfect Tense</w:t>
            </w:r>
          </w:p>
          <w:p w:rsidR="0055086F" w:rsidRPr="004132B1" w:rsidRDefault="0055086F" w:rsidP="0055086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 xml:space="preserve">1. Изучение лексического минимума, чтение и перевода профессионально </w:t>
            </w:r>
            <w:proofErr w:type="gramStart"/>
            <w:r w:rsidRPr="004132B1">
              <w:rPr>
                <w:rFonts w:ascii="Times New Roman" w:hAnsi="Times New Roman"/>
                <w:sz w:val="28"/>
                <w:szCs w:val="28"/>
              </w:rPr>
              <w:t>ориентированных</w:t>
            </w:r>
            <w:proofErr w:type="gramEnd"/>
          </w:p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текстов о туберкулёзе, способах его передачи, лечении, профилактике.</w:t>
            </w:r>
          </w:p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2. Составление устного высказывания о туберкулёзе.</w:t>
            </w:r>
          </w:p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 xml:space="preserve">3. Употребление </w:t>
            </w: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1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41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41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  <w:r w:rsidRPr="004132B1">
              <w:rPr>
                <w:rFonts w:ascii="Times New Roman" w:hAnsi="Times New Roman"/>
                <w:sz w:val="28"/>
                <w:szCs w:val="28"/>
              </w:rPr>
              <w:t xml:space="preserve"> в устной и письменной речи.</w:t>
            </w:r>
          </w:p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</w:rPr>
              <w:t>4. Изучение лексико-грамматического материала по теме «Туберкулёз»</w:t>
            </w:r>
          </w:p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5086F" w:rsidRPr="004132B1" w:rsidRDefault="0055086F" w:rsidP="0055086F">
            <w:pPr>
              <w:rPr>
                <w:rFonts w:ascii="Times New Roman" w:hAnsi="Times New Roman"/>
                <w:sz w:val="28"/>
                <w:szCs w:val="28"/>
              </w:rPr>
            </w:pPr>
            <w:r w:rsidRPr="004132B1">
              <w:rPr>
                <w:rFonts w:ascii="Times New Roman" w:hAnsi="Times New Roman"/>
                <w:sz w:val="28"/>
                <w:szCs w:val="28"/>
                <w:lang w:val="en-US"/>
              </w:rPr>
              <w:t>zairatinkueva@mail.ru</w:t>
            </w:r>
          </w:p>
        </w:tc>
        <w:tc>
          <w:tcPr>
            <w:tcW w:w="1500" w:type="dxa"/>
          </w:tcPr>
          <w:p w:rsidR="0055086F" w:rsidRPr="004132B1" w:rsidRDefault="0055086F" w:rsidP="00550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2B1">
              <w:rPr>
                <w:rFonts w:ascii="Times New Roman" w:hAnsi="Times New Roman"/>
                <w:sz w:val="28"/>
                <w:szCs w:val="28"/>
              </w:rPr>
              <w:t>Тинкуева</w:t>
            </w:r>
            <w:proofErr w:type="spellEnd"/>
            <w:r w:rsidRPr="004132B1"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gramStart"/>
            <w:r w:rsidRPr="004132B1">
              <w:rPr>
                <w:rFonts w:ascii="Times New Roman" w:hAnsi="Times New Roman"/>
                <w:sz w:val="28"/>
                <w:szCs w:val="28"/>
              </w:rPr>
              <w:t>М-К</w:t>
            </w:r>
            <w:proofErr w:type="gramEnd"/>
          </w:p>
        </w:tc>
      </w:tr>
      <w:tr w:rsidR="0055086F" w:rsidRPr="003B0C81" w:rsidTr="00004FDB">
        <w:trPr>
          <w:trHeight w:val="20"/>
          <w:jc w:val="center"/>
        </w:trPr>
        <w:tc>
          <w:tcPr>
            <w:tcW w:w="940" w:type="dxa"/>
          </w:tcPr>
          <w:p w:rsidR="0055086F" w:rsidRDefault="0055086F" w:rsidP="007C1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BA5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55086F" w:rsidRPr="001A30B0" w:rsidRDefault="0055086F" w:rsidP="00550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55086F" w:rsidRPr="00AA5062" w:rsidRDefault="0055086F" w:rsidP="00550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техники прыжков.</w:t>
            </w:r>
          </w:p>
        </w:tc>
        <w:tc>
          <w:tcPr>
            <w:tcW w:w="6283" w:type="dxa"/>
            <w:vAlign w:val="center"/>
          </w:tcPr>
          <w:p w:rsidR="0055086F" w:rsidRDefault="0055086F" w:rsidP="0055086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техники прыжка в длину с места.</w:t>
            </w:r>
          </w:p>
          <w:p w:rsidR="0055086F" w:rsidRDefault="0055086F" w:rsidP="00550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</w:rPr>
              <w:t>Повышение уровня ОФП (специальные прыжковые упражнения).</w:t>
            </w:r>
          </w:p>
          <w:p w:rsidR="0055086F" w:rsidRDefault="0055086F" w:rsidP="00550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>Подскоки со скакалкой: тренировка прыгучести.</w:t>
            </w:r>
          </w:p>
        </w:tc>
        <w:tc>
          <w:tcPr>
            <w:tcW w:w="2671" w:type="dxa"/>
          </w:tcPr>
          <w:p w:rsidR="0055086F" w:rsidRPr="002721DB" w:rsidRDefault="0055086F" w:rsidP="0055086F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55086F" w:rsidRPr="009828D3" w:rsidRDefault="0055086F" w:rsidP="0055086F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55086F" w:rsidRPr="003B0C81" w:rsidTr="00E95DE0">
        <w:trPr>
          <w:trHeight w:val="20"/>
          <w:jc w:val="center"/>
        </w:trPr>
        <w:tc>
          <w:tcPr>
            <w:tcW w:w="940" w:type="dxa"/>
          </w:tcPr>
          <w:p w:rsidR="0055086F" w:rsidRDefault="0055086F" w:rsidP="0055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898" w:type="dxa"/>
          </w:tcPr>
          <w:p w:rsidR="0055086F" w:rsidRPr="00BD0511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гр.</w:t>
            </w:r>
          </w:p>
          <w:p w:rsidR="0055086F" w:rsidRPr="00E045E0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086F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больных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соединительной ткани.</w:t>
            </w:r>
          </w:p>
          <w:p w:rsidR="0055086F" w:rsidRDefault="0055086F" w:rsidP="0055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55086F" w:rsidRPr="00E70939" w:rsidRDefault="0055086F" w:rsidP="0055086F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240" w:hanging="357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Определение понятий «  СКВ</w:t>
            </w:r>
            <w:proofErr w:type="gramStart"/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»  « склер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дермия» , « дерматомиозит» , узелковый п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риартериит» .</w:t>
            </w:r>
          </w:p>
          <w:p w:rsidR="0055086F" w:rsidRPr="00E70939" w:rsidRDefault="0055086F" w:rsidP="0055086F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240" w:hanging="357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системной красной волчан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ки.</w:t>
            </w:r>
          </w:p>
          <w:p w:rsidR="0055086F" w:rsidRPr="00E70939" w:rsidRDefault="0055086F" w:rsidP="0055086F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240" w:hanging="357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Основные симптомы диффузных заболев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ний соединительной ткани.</w:t>
            </w:r>
          </w:p>
          <w:p w:rsidR="0055086F" w:rsidRPr="00E70939" w:rsidRDefault="0055086F" w:rsidP="0055086F">
            <w:pPr>
              <w:pStyle w:val="a5"/>
              <w:numPr>
                <w:ilvl w:val="0"/>
                <w:numId w:val="17"/>
              </w:numPr>
              <w:tabs>
                <w:tab w:val="left" w:pos="1048"/>
                <w:tab w:val="left" w:pos="1378"/>
                <w:tab w:val="left" w:pos="1543"/>
              </w:tabs>
              <w:snapToGrid w:val="0"/>
              <w:ind w:left="240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Лабораторные исследования  и морфолог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7093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ческие исследования.</w:t>
            </w:r>
          </w:p>
          <w:p w:rsidR="0055086F" w:rsidRPr="00E70939" w:rsidRDefault="0055086F" w:rsidP="0055086F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240" w:hanging="357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течения в пожилом возрасте.</w:t>
            </w:r>
            <w:r w:rsidRPr="00E70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71" w:type="dxa"/>
          </w:tcPr>
          <w:p w:rsidR="0055086F" w:rsidRPr="009C3AB9" w:rsidRDefault="0055086F" w:rsidP="00550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55086F" w:rsidRDefault="0055086F" w:rsidP="0055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05A32" w:rsidRPr="003B0C81" w:rsidTr="00EE5E40">
        <w:trPr>
          <w:trHeight w:val="20"/>
          <w:jc w:val="center"/>
        </w:trPr>
        <w:tc>
          <w:tcPr>
            <w:tcW w:w="940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</w:t>
            </w:r>
          </w:p>
        </w:tc>
        <w:tc>
          <w:tcPr>
            <w:tcW w:w="898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sz w:val="24"/>
                <w:szCs w:val="24"/>
              </w:rPr>
              <w:t>3к 3гр.</w:t>
            </w:r>
          </w:p>
        </w:tc>
        <w:tc>
          <w:tcPr>
            <w:tcW w:w="2268" w:type="dxa"/>
          </w:tcPr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t>С/пр. при    </w:t>
            </w:r>
            <w:proofErr w:type="spellStart"/>
            <w:r w:rsidRPr="00CC109E">
              <w:rPr>
                <w:color w:val="000000"/>
              </w:rPr>
              <w:t>гнойничко</w:t>
            </w:r>
            <w:proofErr w:type="spellEnd"/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CC109E">
              <w:rPr>
                <w:color w:val="000000"/>
              </w:rPr>
              <w:t>вых</w:t>
            </w:r>
            <w:proofErr w:type="spellEnd"/>
            <w:r w:rsidRPr="00CC109E">
              <w:rPr>
                <w:color w:val="000000"/>
              </w:rPr>
              <w:t> 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CC109E">
              <w:rPr>
                <w:color w:val="000000"/>
              </w:rPr>
              <w:t>заболева</w:t>
            </w:r>
            <w:proofErr w:type="spellEnd"/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proofErr w:type="spellStart"/>
            <w:r w:rsidRPr="00CC109E">
              <w:rPr>
                <w:color w:val="000000"/>
              </w:rPr>
              <w:t>ниях</w:t>
            </w:r>
            <w:proofErr w:type="spellEnd"/>
            <w:r w:rsidRPr="00CC109E">
              <w:rPr>
                <w:color w:val="000000"/>
              </w:rPr>
              <w:t xml:space="preserve"> кожи</w:t>
            </w:r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Стафилодермии</w:t>
            </w:r>
            <w:proofErr w:type="spellEnd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Стрептодермии</w:t>
            </w:r>
            <w:proofErr w:type="spellEnd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клиника, диагностика </w:t>
            </w:r>
          </w:p>
        </w:tc>
        <w:tc>
          <w:tcPr>
            <w:tcW w:w="2671" w:type="dxa"/>
          </w:tcPr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t>Единый лекционный материал.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hyperlink r:id="rId18" w:tgtFrame="_blank" w:history="1">
              <w:r w:rsidRPr="00CC109E">
                <w:rPr>
                  <w:rStyle w:val="s4mrcssattr"/>
                  <w:color w:val="0000FF"/>
                  <w:u w:val="single"/>
                </w:rPr>
                <w:t>hanum03@yandex.ru</w:t>
              </w:r>
            </w:hyperlink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Абдуразакова </w:t>
            </w: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Ханум</w:t>
            </w:r>
            <w:proofErr w:type="spellEnd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32" w:rsidRPr="003B0C81" w:rsidTr="00EE5E40">
        <w:trPr>
          <w:trHeight w:val="20"/>
          <w:jc w:val="center"/>
        </w:trPr>
        <w:tc>
          <w:tcPr>
            <w:tcW w:w="940" w:type="dxa"/>
          </w:tcPr>
          <w:p w:rsidR="00305A32" w:rsidRDefault="00305A32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898" w:type="dxa"/>
          </w:tcPr>
          <w:p w:rsidR="00305A32" w:rsidRPr="00F1068C" w:rsidRDefault="00305A32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 гр.</w:t>
            </w:r>
          </w:p>
        </w:tc>
        <w:tc>
          <w:tcPr>
            <w:tcW w:w="2268" w:type="dxa"/>
          </w:tcPr>
          <w:p w:rsidR="00305A32" w:rsidRDefault="00305A32" w:rsidP="0030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эпилепсии.</w:t>
            </w:r>
          </w:p>
        </w:tc>
        <w:tc>
          <w:tcPr>
            <w:tcW w:w="6283" w:type="dxa"/>
          </w:tcPr>
          <w:p w:rsidR="00305A32" w:rsidRDefault="00305A32" w:rsidP="00305A32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  <w:p w:rsidR="00305A32" w:rsidRPr="00C40C6A" w:rsidRDefault="00305A32" w:rsidP="00305A32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эпилепсии. </w:t>
            </w:r>
          </w:p>
          <w:p w:rsidR="00305A32" w:rsidRDefault="00305A32" w:rsidP="00305A32">
            <w:pPr>
              <w:pStyle w:val="a5"/>
              <w:numPr>
                <w:ilvl w:val="0"/>
                <w:numId w:val="1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 </w:t>
            </w:r>
          </w:p>
          <w:p w:rsidR="00305A32" w:rsidRPr="009304C1" w:rsidRDefault="00305A32" w:rsidP="00305A32">
            <w:pPr>
              <w:pStyle w:val="a5"/>
              <w:numPr>
                <w:ilvl w:val="0"/>
                <w:numId w:val="16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методы исследования.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305A32" w:rsidRPr="00FB7A76" w:rsidRDefault="00305A32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5A32" w:rsidRPr="00FB7A76" w:rsidRDefault="00305A32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A32" w:rsidRPr="003D087A" w:rsidRDefault="00305A32" w:rsidP="003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05A32" w:rsidRDefault="00305A32" w:rsidP="00305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305A32" w:rsidRPr="003B0C81" w:rsidTr="00EE5E40">
        <w:trPr>
          <w:trHeight w:val="20"/>
          <w:jc w:val="center"/>
        </w:trPr>
        <w:tc>
          <w:tcPr>
            <w:tcW w:w="940" w:type="dxa"/>
          </w:tcPr>
          <w:p w:rsidR="00305A32" w:rsidRDefault="00305A32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898" w:type="dxa"/>
          </w:tcPr>
          <w:p w:rsidR="00305A32" w:rsidRDefault="00305A32" w:rsidP="00F07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305A32" w:rsidRPr="003E4DC6" w:rsidRDefault="00305A32" w:rsidP="007E5139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плода.</w:t>
            </w:r>
          </w:p>
          <w:p w:rsidR="00305A32" w:rsidRDefault="00305A32" w:rsidP="007E5139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3" w:type="dxa"/>
          </w:tcPr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Переношенная беременность: определение, этиология, патогенез, классификация.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диагностика </w:t>
            </w:r>
            <w:proofErr w:type="spellStart"/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перенашивания</w:t>
            </w:r>
            <w:proofErr w:type="spellEnd"/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родов при переношенной беременности.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переношенного плода. 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Осложнения запоздалых родов.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диагностика внутриутробной гипоксии плода. </w:t>
            </w:r>
          </w:p>
          <w:p w:rsidR="00305A32" w:rsidRPr="005E6D6A" w:rsidRDefault="00305A32" w:rsidP="007E5139">
            <w:pPr>
              <w:pStyle w:val="a5"/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 асфиксии новорожденного</w:t>
            </w:r>
          </w:p>
        </w:tc>
        <w:tc>
          <w:tcPr>
            <w:tcW w:w="2671" w:type="dxa"/>
          </w:tcPr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ragima74@mail.ru</w:t>
            </w:r>
          </w:p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305A32" w:rsidRPr="005E6D6A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5E6D6A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 </w:t>
            </w:r>
          </w:p>
          <w:p w:rsidR="00305A32" w:rsidRPr="00F24268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05A32" w:rsidRDefault="00305A32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6A">
              <w:rPr>
                <w:rFonts w:ascii="Times New Roman" w:hAnsi="Times New Roman" w:cs="Times New Roman"/>
                <w:sz w:val="24"/>
                <w:szCs w:val="24"/>
              </w:rPr>
              <w:t>Гаджиева Р.Т.</w:t>
            </w:r>
          </w:p>
        </w:tc>
      </w:tr>
      <w:tr w:rsidR="00305A32" w:rsidRPr="003B0C81" w:rsidTr="00EE5E40">
        <w:trPr>
          <w:trHeight w:val="20"/>
          <w:jc w:val="center"/>
        </w:trPr>
        <w:tc>
          <w:tcPr>
            <w:tcW w:w="940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sz w:val="24"/>
                <w:szCs w:val="24"/>
              </w:rPr>
              <w:t>19.09.2</w:t>
            </w:r>
            <w:r w:rsidRPr="00CC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8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3к </w:t>
            </w:r>
            <w:r w:rsidRPr="00CC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3гр.</w:t>
            </w:r>
          </w:p>
        </w:tc>
        <w:tc>
          <w:tcPr>
            <w:tcW w:w="2268" w:type="dxa"/>
          </w:tcPr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lastRenderedPageBreak/>
              <w:t>С/</w:t>
            </w:r>
            <w:proofErr w:type="gramStart"/>
            <w:r w:rsidRPr="00CC109E">
              <w:rPr>
                <w:color w:val="000000"/>
              </w:rPr>
              <w:t>р</w:t>
            </w:r>
            <w:proofErr w:type="gramEnd"/>
            <w:r w:rsidRPr="00CC109E">
              <w:rPr>
                <w:color w:val="000000"/>
              </w:rPr>
              <w:t xml:space="preserve"> при 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lastRenderedPageBreak/>
              <w:t>грибковых 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proofErr w:type="gramStart"/>
            <w:r w:rsidRPr="00CC109E">
              <w:rPr>
                <w:color w:val="000000"/>
              </w:rPr>
              <w:t>заболеваниях</w:t>
            </w:r>
            <w:proofErr w:type="gramEnd"/>
            <w:r w:rsidRPr="00CC109E">
              <w:rPr>
                <w:color w:val="000000"/>
              </w:rPr>
              <w:t xml:space="preserve"> кожи </w:t>
            </w:r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lastRenderedPageBreak/>
              <w:t xml:space="preserve">Отрубевидный лишай, микроспория, трихофития – </w:t>
            </w:r>
            <w:r w:rsidRPr="00CC109E">
              <w:rPr>
                <w:color w:val="000000"/>
              </w:rPr>
              <w:lastRenderedPageBreak/>
              <w:t>этиология, патогенез,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t>клиника и лечение</w:t>
            </w:r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C109E">
              <w:rPr>
                <w:color w:val="000000"/>
              </w:rPr>
              <w:lastRenderedPageBreak/>
              <w:t xml:space="preserve">Единый лекционный </w:t>
            </w:r>
            <w:r w:rsidRPr="00CC109E">
              <w:rPr>
                <w:color w:val="000000"/>
              </w:rPr>
              <w:lastRenderedPageBreak/>
              <w:t>материал.</w:t>
            </w:r>
          </w:p>
          <w:p w:rsidR="00305A32" w:rsidRPr="00CC109E" w:rsidRDefault="00305A32" w:rsidP="007E5139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hyperlink r:id="rId19" w:tgtFrame="_blank" w:history="1">
              <w:r w:rsidRPr="00CC109E">
                <w:rPr>
                  <w:rStyle w:val="s4mrcssattr"/>
                  <w:color w:val="0000FF"/>
                  <w:u w:val="single"/>
                </w:rPr>
                <w:t>hanum03@yandex.ru</w:t>
              </w:r>
            </w:hyperlink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Абдуразако</w:t>
            </w:r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ва </w:t>
            </w: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Ханум</w:t>
            </w:r>
            <w:proofErr w:type="spellEnd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  <w:p w:rsidR="00305A32" w:rsidRPr="00CC109E" w:rsidRDefault="00305A32" w:rsidP="007E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ED" w:rsidRDefault="00692DED"/>
    <w:sectPr w:rsidR="00692DED" w:rsidSect="002956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7F1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6CDE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C3603"/>
    <w:multiLevelType w:val="hybridMultilevel"/>
    <w:tmpl w:val="4A54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0D54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C2674"/>
    <w:multiLevelType w:val="hybridMultilevel"/>
    <w:tmpl w:val="F0989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41898"/>
    <w:multiLevelType w:val="hybridMultilevel"/>
    <w:tmpl w:val="0FB04CB8"/>
    <w:lvl w:ilvl="0" w:tplc="39420898">
      <w:start w:val="1"/>
      <w:numFmt w:val="decimal"/>
      <w:lvlText w:val="%1."/>
      <w:lvlJc w:val="left"/>
      <w:pPr>
        <w:ind w:left="360" w:hanging="360"/>
      </w:pPr>
      <w:rPr>
        <w:rFonts w:ascii="Sylfaen" w:eastAsia="Calibri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F2F51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74EF"/>
    <w:multiLevelType w:val="hybridMultilevel"/>
    <w:tmpl w:val="2F6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7F86"/>
    <w:multiLevelType w:val="hybridMultilevel"/>
    <w:tmpl w:val="3598699C"/>
    <w:lvl w:ilvl="0" w:tplc="E1D8C228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599F7214"/>
    <w:multiLevelType w:val="hybridMultilevel"/>
    <w:tmpl w:val="19703E38"/>
    <w:lvl w:ilvl="0" w:tplc="54E65374">
      <w:start w:val="2"/>
      <w:numFmt w:val="decimal"/>
      <w:lvlText w:val="%1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C67342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138D1"/>
    <w:multiLevelType w:val="hybridMultilevel"/>
    <w:tmpl w:val="D70C9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CD0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86F7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E4B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276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261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F809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03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AB4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7DA5BAB"/>
    <w:multiLevelType w:val="hybridMultilevel"/>
    <w:tmpl w:val="19703E38"/>
    <w:lvl w:ilvl="0" w:tplc="54E65374">
      <w:start w:val="2"/>
      <w:numFmt w:val="decimal"/>
      <w:lvlText w:val="%1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F794D05"/>
    <w:multiLevelType w:val="hybridMultilevel"/>
    <w:tmpl w:val="5746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4E4C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B6366"/>
    <w:multiLevelType w:val="hybridMultilevel"/>
    <w:tmpl w:val="B002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7C"/>
    <w:rsid w:val="00022633"/>
    <w:rsid w:val="000D1C30"/>
    <w:rsid w:val="000E7532"/>
    <w:rsid w:val="00114351"/>
    <w:rsid w:val="002956B6"/>
    <w:rsid w:val="00305A32"/>
    <w:rsid w:val="0055086F"/>
    <w:rsid w:val="00674B7C"/>
    <w:rsid w:val="00692DED"/>
    <w:rsid w:val="007C1BA5"/>
    <w:rsid w:val="007E5139"/>
    <w:rsid w:val="0094731F"/>
    <w:rsid w:val="009476A3"/>
    <w:rsid w:val="00C66F51"/>
    <w:rsid w:val="00D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6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6">
    <w:name w:val="Базовый"/>
    <w:rsid w:val="009476A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476A3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476A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476A3"/>
  </w:style>
  <w:style w:type="character" w:customStyle="1" w:styleId="FontStyle44">
    <w:name w:val="Font Style44"/>
    <w:basedOn w:val="a0"/>
    <w:uiPriority w:val="99"/>
    <w:rsid w:val="009476A3"/>
  </w:style>
  <w:style w:type="character" w:customStyle="1" w:styleId="FontStyle68">
    <w:name w:val="Font Style68"/>
    <w:basedOn w:val="a0"/>
    <w:uiPriority w:val="99"/>
    <w:rsid w:val="009476A3"/>
  </w:style>
  <w:style w:type="paragraph" w:customStyle="1" w:styleId="Style12">
    <w:name w:val="Style12"/>
    <w:basedOn w:val="a"/>
    <w:rsid w:val="009476A3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4">
    <w:name w:val="Font Style54"/>
    <w:basedOn w:val="a0"/>
    <w:uiPriority w:val="99"/>
    <w:rsid w:val="009476A3"/>
  </w:style>
  <w:style w:type="character" w:customStyle="1" w:styleId="FontStyle24">
    <w:name w:val="Font Style24"/>
    <w:basedOn w:val="a0"/>
    <w:uiPriority w:val="99"/>
    <w:rsid w:val="009476A3"/>
  </w:style>
  <w:style w:type="character" w:customStyle="1" w:styleId="FontStyle40">
    <w:name w:val="Font Style40"/>
    <w:basedOn w:val="a0"/>
    <w:rsid w:val="009476A3"/>
  </w:style>
  <w:style w:type="character" w:customStyle="1" w:styleId="FontStyle31">
    <w:name w:val="Font Style31"/>
    <w:basedOn w:val="a0"/>
    <w:uiPriority w:val="99"/>
    <w:rsid w:val="00C66F51"/>
  </w:style>
  <w:style w:type="paragraph" w:styleId="a7">
    <w:name w:val="Normal (Web)"/>
    <w:basedOn w:val="a"/>
    <w:uiPriority w:val="99"/>
    <w:semiHidden/>
    <w:unhideWhenUsed/>
    <w:rsid w:val="007E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7E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6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6">
    <w:name w:val="Базовый"/>
    <w:rsid w:val="009476A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476A3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476A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476A3"/>
  </w:style>
  <w:style w:type="character" w:customStyle="1" w:styleId="FontStyle44">
    <w:name w:val="Font Style44"/>
    <w:basedOn w:val="a0"/>
    <w:uiPriority w:val="99"/>
    <w:rsid w:val="009476A3"/>
  </w:style>
  <w:style w:type="character" w:customStyle="1" w:styleId="FontStyle68">
    <w:name w:val="Font Style68"/>
    <w:basedOn w:val="a0"/>
    <w:uiPriority w:val="99"/>
    <w:rsid w:val="009476A3"/>
  </w:style>
  <w:style w:type="paragraph" w:customStyle="1" w:styleId="Style12">
    <w:name w:val="Style12"/>
    <w:basedOn w:val="a"/>
    <w:rsid w:val="009476A3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4">
    <w:name w:val="Font Style54"/>
    <w:basedOn w:val="a0"/>
    <w:uiPriority w:val="99"/>
    <w:rsid w:val="009476A3"/>
  </w:style>
  <w:style w:type="character" w:customStyle="1" w:styleId="FontStyle24">
    <w:name w:val="Font Style24"/>
    <w:basedOn w:val="a0"/>
    <w:uiPriority w:val="99"/>
    <w:rsid w:val="009476A3"/>
  </w:style>
  <w:style w:type="character" w:customStyle="1" w:styleId="FontStyle40">
    <w:name w:val="Font Style40"/>
    <w:basedOn w:val="a0"/>
    <w:rsid w:val="009476A3"/>
  </w:style>
  <w:style w:type="character" w:customStyle="1" w:styleId="FontStyle31">
    <w:name w:val="Font Style31"/>
    <w:basedOn w:val="a0"/>
    <w:uiPriority w:val="99"/>
    <w:rsid w:val="00C66F51"/>
  </w:style>
  <w:style w:type="paragraph" w:styleId="a7">
    <w:name w:val="Normal (Web)"/>
    <w:basedOn w:val="a"/>
    <w:uiPriority w:val="99"/>
    <w:semiHidden/>
    <w:unhideWhenUsed/>
    <w:rsid w:val="007E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7E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irovaludmila@mail.ru" TargetMode="External"/><Relationship Id="rId13" Type="http://schemas.openxmlformats.org/officeDocument/2006/relationships/hyperlink" Target="mailto:dagirovaludmila@mail.ru" TargetMode="External"/><Relationship Id="rId18" Type="http://schemas.openxmlformats.org/officeDocument/2006/relationships/hyperlink" Target="https://e.mail.ru/compose/?mailto=mailto%3ahanum03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Zulphiya09@gmail.com" TargetMode="External"/><Relationship Id="rId12" Type="http://schemas.openxmlformats.org/officeDocument/2006/relationships/hyperlink" Target="mailto:dagirovaludmila@mail.ru" TargetMode="External"/><Relationship Id="rId17" Type="http://schemas.openxmlformats.org/officeDocument/2006/relationships/hyperlink" Target="http://www.medcollegeli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imat.kuramagomedova.@b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um03@yandex.ru" TargetMode="External"/><Relationship Id="rId11" Type="http://schemas.openxmlformats.org/officeDocument/2006/relationships/hyperlink" Target="mailto:askhabova.z5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girovaludmila@mail.ru" TargetMode="External"/><Relationship Id="rId10" Type="http://schemas.openxmlformats.org/officeDocument/2006/relationships/hyperlink" Target="mailto:aidamudueva@mail.ru" TargetMode="External"/><Relationship Id="rId19" Type="http://schemas.openxmlformats.org/officeDocument/2006/relationships/hyperlink" Target="https://e.mail.ru/compose/?mailto=mailto%3ahanum0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irovaludmila@mail.ru" TargetMode="External"/><Relationship Id="rId14" Type="http://schemas.openxmlformats.org/officeDocument/2006/relationships/hyperlink" Target="mailto:hanum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2020-09-13T11:54:00Z</dcterms:created>
  <dcterms:modified xsi:type="dcterms:W3CDTF">2020-09-20T20:50:00Z</dcterms:modified>
</cp:coreProperties>
</file>