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568" w:tblpY="830"/>
        <w:tblOverlap w:val="never"/>
        <w:tblW w:w="14087" w:type="dxa"/>
        <w:tblLayout w:type="fixed"/>
        <w:tblLook w:val="04A0" w:firstRow="1" w:lastRow="0" w:firstColumn="1" w:lastColumn="0" w:noHBand="0" w:noVBand="1"/>
      </w:tblPr>
      <w:tblGrid>
        <w:gridCol w:w="1306"/>
        <w:gridCol w:w="1383"/>
        <w:gridCol w:w="1969"/>
        <w:gridCol w:w="5827"/>
        <w:gridCol w:w="1973"/>
        <w:gridCol w:w="1629"/>
      </w:tblGrid>
      <w:tr w:rsidR="0086336C" w:rsidTr="0086336C">
        <w:trPr>
          <w:trHeight w:val="69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C" w:rsidRPr="00624BFC" w:rsidRDefault="0086336C" w:rsidP="008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C" w:rsidRPr="00624BFC" w:rsidRDefault="0086336C" w:rsidP="008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C" w:rsidRPr="00624BFC" w:rsidRDefault="0086336C" w:rsidP="008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C" w:rsidRPr="00624BFC" w:rsidRDefault="0086336C" w:rsidP="008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C" w:rsidRPr="00624BFC" w:rsidRDefault="0086336C" w:rsidP="008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C" w:rsidRPr="00624BFC" w:rsidRDefault="0086336C" w:rsidP="008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094E91" w:rsidTr="0082541D">
        <w:trPr>
          <w:trHeight w:val="697"/>
        </w:trPr>
        <w:tc>
          <w:tcPr>
            <w:tcW w:w="1306" w:type="dxa"/>
          </w:tcPr>
          <w:p w:rsidR="00094E91" w:rsidRPr="00E045E0" w:rsidRDefault="00094E91" w:rsidP="0009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094E91" w:rsidRPr="00E045E0" w:rsidRDefault="00094E91" w:rsidP="0009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4E91" w:rsidRPr="00BD0511" w:rsidRDefault="00094E91" w:rsidP="0009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94E91" w:rsidRPr="00E045E0" w:rsidRDefault="00094E91" w:rsidP="000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94E91" w:rsidRDefault="00094E91" w:rsidP="0009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«профилактика». Виды профилактики.</w:t>
            </w:r>
          </w:p>
        </w:tc>
        <w:tc>
          <w:tcPr>
            <w:tcW w:w="5827" w:type="dxa"/>
          </w:tcPr>
          <w:p w:rsidR="00094E91" w:rsidRPr="00820231" w:rsidRDefault="00094E91" w:rsidP="00094E9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Определение понятия «профилактика».</w:t>
            </w:r>
          </w:p>
          <w:p w:rsidR="00094E91" w:rsidRPr="00820231" w:rsidRDefault="00094E91" w:rsidP="00094E9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094E91" w:rsidRPr="00820231" w:rsidRDefault="00094E91" w:rsidP="00094E9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"здоровье", "предболезнь", "болезнь".</w:t>
            </w:r>
          </w:p>
          <w:p w:rsidR="00094E91" w:rsidRPr="00820231" w:rsidRDefault="00094E91" w:rsidP="00094E9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8202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94E91" w:rsidRPr="00820231" w:rsidRDefault="00094E91" w:rsidP="00094E91">
            <w:pPr>
              <w:pStyle w:val="a5"/>
              <w:numPr>
                <w:ilvl w:val="0"/>
                <w:numId w:val="2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компенсации, </w:t>
            </w:r>
            <w:proofErr w:type="spellStart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  <w:p w:rsidR="00094E91" w:rsidRPr="004B36BB" w:rsidRDefault="00094E91" w:rsidP="00094E91">
            <w:pPr>
              <w:ind w:left="35"/>
            </w:pPr>
          </w:p>
        </w:tc>
        <w:tc>
          <w:tcPr>
            <w:tcW w:w="1973" w:type="dxa"/>
          </w:tcPr>
          <w:p w:rsidR="00094E91" w:rsidRDefault="00094E91" w:rsidP="00094E91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629" w:type="dxa"/>
          </w:tcPr>
          <w:p w:rsidR="00094E91" w:rsidRPr="00162A43" w:rsidRDefault="00094E91" w:rsidP="0009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C37ED" w:rsidTr="0082541D">
        <w:trPr>
          <w:trHeight w:val="697"/>
        </w:trPr>
        <w:tc>
          <w:tcPr>
            <w:tcW w:w="1306" w:type="dxa"/>
          </w:tcPr>
          <w:p w:rsidR="00FC37ED" w:rsidRDefault="00FC37ED" w:rsidP="00FC37ED"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383" w:type="dxa"/>
          </w:tcPr>
          <w:p w:rsidR="00FC37ED" w:rsidRPr="00102F19" w:rsidRDefault="00FC37ED" w:rsidP="00F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9" w:type="dxa"/>
          </w:tcPr>
          <w:p w:rsidR="00FC37ED" w:rsidRDefault="00FC37ED" w:rsidP="00FC37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кровообращения </w:t>
            </w:r>
          </w:p>
        </w:tc>
        <w:tc>
          <w:tcPr>
            <w:tcW w:w="5827" w:type="dxa"/>
          </w:tcPr>
          <w:p w:rsidR="00FC37ED" w:rsidRPr="00BE0F13" w:rsidRDefault="00FC37ED" w:rsidP="00FC37ED">
            <w:pPr>
              <w:pStyle w:val="a5"/>
              <w:numPr>
                <w:ilvl w:val="0"/>
                <w:numId w:val="3"/>
              </w:numPr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профилактики заболеваний органов кровообращения.</w:t>
            </w:r>
          </w:p>
          <w:p w:rsidR="00FC37ED" w:rsidRPr="00BE0F13" w:rsidRDefault="00FC37ED" w:rsidP="00FC37ED">
            <w:pPr>
              <w:pStyle w:val="a5"/>
              <w:numPr>
                <w:ilvl w:val="0"/>
                <w:numId w:val="3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кровообращения, подлежащие диспансеризации.</w:t>
            </w:r>
          </w:p>
          <w:p w:rsidR="00FC37ED" w:rsidRPr="00BE0F13" w:rsidRDefault="00FC37ED" w:rsidP="00FC37ED">
            <w:pPr>
              <w:pStyle w:val="a5"/>
              <w:numPr>
                <w:ilvl w:val="0"/>
                <w:numId w:val="3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кровообращения в системе ПМСП.</w:t>
            </w:r>
          </w:p>
          <w:p w:rsidR="00FC37ED" w:rsidRPr="00BE0F13" w:rsidRDefault="00FC37ED" w:rsidP="00FC37ED">
            <w:pPr>
              <w:pStyle w:val="a5"/>
              <w:numPr>
                <w:ilvl w:val="0"/>
                <w:numId w:val="3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 заболеваниями органов кровообращения.</w:t>
            </w:r>
          </w:p>
          <w:p w:rsidR="00FC37ED" w:rsidRPr="00E415B3" w:rsidRDefault="00FC37ED" w:rsidP="00FC37ED">
            <w:pPr>
              <w:pStyle w:val="a7"/>
              <w:tabs>
                <w:tab w:val="left" w:pos="567"/>
              </w:tabs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C37ED" w:rsidRDefault="00FC37ED" w:rsidP="00FC37ED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629" w:type="dxa"/>
          </w:tcPr>
          <w:p w:rsidR="00FC37ED" w:rsidRPr="00162A43" w:rsidRDefault="00FC37ED" w:rsidP="00FC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C37ED" w:rsidTr="0082541D">
        <w:trPr>
          <w:trHeight w:val="697"/>
        </w:trPr>
        <w:tc>
          <w:tcPr>
            <w:tcW w:w="1306" w:type="dxa"/>
          </w:tcPr>
          <w:p w:rsidR="00FC37ED" w:rsidRPr="00E045E0" w:rsidRDefault="00FC37ED" w:rsidP="00F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C37ED" w:rsidRPr="00E045E0" w:rsidRDefault="00FC37ED" w:rsidP="00F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7ED" w:rsidRPr="00BD0511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C37ED" w:rsidRPr="00E045E0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C37ED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заболеваний. Группы здоровья</w:t>
            </w:r>
          </w:p>
        </w:tc>
        <w:tc>
          <w:tcPr>
            <w:tcW w:w="5827" w:type="dxa"/>
          </w:tcPr>
          <w:p w:rsidR="00FC37ED" w:rsidRPr="00A84A87" w:rsidRDefault="00FC37ED" w:rsidP="00FC37ED">
            <w:pPr>
              <w:pStyle w:val="a5"/>
              <w:numPr>
                <w:ilvl w:val="0"/>
                <w:numId w:val="4"/>
              </w:numPr>
              <w:ind w:left="3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факторы риска развития различных заболеваний: сердечно-сосудистых,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органов дыхания, пищеварения, мочевыделения,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FC37ED" w:rsidRPr="00A84A87" w:rsidRDefault="00FC37ED" w:rsidP="00FC37ED">
            <w:pPr>
              <w:pStyle w:val="a5"/>
              <w:numPr>
                <w:ilvl w:val="0"/>
                <w:numId w:val="4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</w:p>
          <w:p w:rsidR="00FC37ED" w:rsidRPr="00E415B3" w:rsidRDefault="00FC37ED" w:rsidP="00FC37ED">
            <w:pPr>
              <w:pStyle w:val="a7"/>
              <w:tabs>
                <w:tab w:val="left" w:pos="567"/>
              </w:tabs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C37ED" w:rsidRDefault="00FC37ED" w:rsidP="00FC37ED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629" w:type="dxa"/>
          </w:tcPr>
          <w:p w:rsidR="00FC37ED" w:rsidRPr="00162A43" w:rsidRDefault="00FC37ED" w:rsidP="00FC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C37ED" w:rsidTr="0082541D">
        <w:trPr>
          <w:trHeight w:val="697"/>
        </w:trPr>
        <w:tc>
          <w:tcPr>
            <w:tcW w:w="1306" w:type="dxa"/>
          </w:tcPr>
          <w:p w:rsidR="00FC37ED" w:rsidRDefault="00FC37ED" w:rsidP="00F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383" w:type="dxa"/>
          </w:tcPr>
          <w:p w:rsidR="00FC37ED" w:rsidRPr="009A7935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69" w:type="dxa"/>
          </w:tcPr>
          <w:p w:rsidR="00FC37ED" w:rsidRDefault="00FC37ED" w:rsidP="00FC37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пищеварения и мочевыделения</w:t>
            </w:r>
          </w:p>
        </w:tc>
        <w:tc>
          <w:tcPr>
            <w:tcW w:w="5827" w:type="dxa"/>
          </w:tcPr>
          <w:p w:rsidR="00FC37ED" w:rsidRPr="00BE0F13" w:rsidRDefault="00FC37ED" w:rsidP="00FC37ED">
            <w:pPr>
              <w:pStyle w:val="a5"/>
              <w:numPr>
                <w:ilvl w:val="0"/>
                <w:numId w:val="5"/>
              </w:numPr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профилактики заболеваний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</w:p>
          <w:p w:rsidR="00FC37ED" w:rsidRPr="00BE0F13" w:rsidRDefault="00FC37ED" w:rsidP="00FC37ED">
            <w:pPr>
              <w:pStyle w:val="a5"/>
              <w:numPr>
                <w:ilvl w:val="0"/>
                <w:numId w:val="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Основные группы больных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>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, подлежащие диспансеризации.</w:t>
            </w:r>
          </w:p>
          <w:p w:rsidR="00FC37ED" w:rsidRPr="00BE0F13" w:rsidRDefault="00FC37ED" w:rsidP="00FC37ED">
            <w:pPr>
              <w:pStyle w:val="a5"/>
              <w:numPr>
                <w:ilvl w:val="0"/>
                <w:numId w:val="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диспансерного наблюдения за больными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в системе ПМСП.</w:t>
            </w:r>
          </w:p>
          <w:p w:rsidR="00FC37ED" w:rsidRPr="00E415B3" w:rsidRDefault="00FC37ED" w:rsidP="00FC37ED">
            <w:pPr>
              <w:pStyle w:val="a5"/>
              <w:numPr>
                <w:ilvl w:val="0"/>
                <w:numId w:val="5"/>
              </w:numPr>
              <w:ind w:left="396"/>
              <w:contextualSpacing/>
              <w:jc w:val="both"/>
              <w:rPr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Обязательный объем исследований при проведении диспансеризации больных с 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FC37ED" w:rsidRDefault="00FC37ED" w:rsidP="00FC37ED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1629" w:type="dxa"/>
          </w:tcPr>
          <w:p w:rsidR="00FC37ED" w:rsidRPr="00162A43" w:rsidRDefault="00FC37ED" w:rsidP="00FC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C37ED" w:rsidTr="0082541D">
        <w:trPr>
          <w:trHeight w:val="697"/>
        </w:trPr>
        <w:tc>
          <w:tcPr>
            <w:tcW w:w="1306" w:type="dxa"/>
          </w:tcPr>
          <w:p w:rsidR="00FC37ED" w:rsidRDefault="00FC37ED" w:rsidP="00F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383" w:type="dxa"/>
          </w:tcPr>
          <w:p w:rsidR="00FC37ED" w:rsidRPr="009A7935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69" w:type="dxa"/>
          </w:tcPr>
          <w:p w:rsidR="00FC37ED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сестринской деятельности по сохранению здоровья населения и формированию ЗОЖ</w:t>
            </w:r>
          </w:p>
        </w:tc>
        <w:tc>
          <w:tcPr>
            <w:tcW w:w="5827" w:type="dxa"/>
          </w:tcPr>
          <w:p w:rsidR="00FC37ED" w:rsidRPr="0056191F" w:rsidRDefault="00FC37ED" w:rsidP="00FC37ED">
            <w:pPr>
              <w:pStyle w:val="a5"/>
              <w:numPr>
                <w:ilvl w:val="0"/>
                <w:numId w:val="6"/>
              </w:numPr>
              <w:ind w:left="240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Роль семьи в сохранении здоровья, в предупреждении и возникновении заболеваний.</w:t>
            </w: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FC37ED" w:rsidRPr="0056191F" w:rsidRDefault="00FC37ED" w:rsidP="00FC37ED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 жизни семьи.</w:t>
            </w: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FC37ED" w:rsidRPr="0056191F" w:rsidRDefault="00FC37ED" w:rsidP="00FC37ED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критерии здоровья семьи.</w:t>
            </w:r>
            <w:r w:rsidRPr="0056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7ED" w:rsidRPr="0056191F" w:rsidRDefault="00FC37ED" w:rsidP="00FC37ED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Выявление потребности семьи в сохранении здоровья.</w:t>
            </w:r>
            <w:r w:rsidRPr="005619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FC37ED" w:rsidRPr="00A84A87" w:rsidRDefault="00FC37ED" w:rsidP="00FC37ED">
            <w:pPr>
              <w:pStyle w:val="a5"/>
              <w:ind w:left="396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73" w:type="dxa"/>
          </w:tcPr>
          <w:p w:rsidR="00FC37ED" w:rsidRDefault="00FC37ED" w:rsidP="00FC37ED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629" w:type="dxa"/>
          </w:tcPr>
          <w:p w:rsidR="00FC37ED" w:rsidRPr="00162A43" w:rsidRDefault="00FC37ED" w:rsidP="00FC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C37ED" w:rsidTr="0086336C">
        <w:trPr>
          <w:trHeight w:val="183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FC37ED" w:rsidRDefault="00FC37ED" w:rsidP="00FC37ED">
            <w:pPr>
              <w:rPr>
                <w:rFonts w:ascii="Times New Roman" w:hAnsi="Times New Roman" w:cs="Times New Roman"/>
              </w:rPr>
            </w:pPr>
            <w:r w:rsidRPr="00FC37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FC37ED">
              <w:rPr>
                <w:rFonts w:ascii="Times New Roman" w:hAnsi="Times New Roman" w:cs="Times New Roman"/>
              </w:rPr>
              <w:t>.09.20.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FC37ED" w:rsidRDefault="00FC37ED" w:rsidP="00FC37ED">
            <w:pPr>
              <w:rPr>
                <w:rFonts w:ascii="Times New Roman" w:hAnsi="Times New Roman" w:cs="Times New Roman"/>
              </w:rPr>
            </w:pPr>
            <w:r w:rsidRPr="00FC37ED">
              <w:rPr>
                <w:rFonts w:ascii="Times New Roman" w:hAnsi="Times New Roman" w:cs="Times New Roman"/>
              </w:rPr>
              <w:t>3 «З»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FC37ED" w:rsidRDefault="00FC37ED" w:rsidP="00FC37ED">
            <w:pPr>
              <w:rPr>
                <w:rFonts w:ascii="Times New Roman" w:hAnsi="Times New Roman" w:cs="Times New Roman"/>
              </w:rPr>
            </w:pPr>
            <w:r w:rsidRPr="00FC37ED">
              <w:rPr>
                <w:rFonts w:ascii="Times New Roman" w:hAnsi="Times New Roman" w:cs="Times New Roman"/>
              </w:rPr>
              <w:t>С/пр. при заболеваниях носа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FC37ED" w:rsidRDefault="00FC37ED" w:rsidP="00FC37ED">
            <w:pPr>
              <w:ind w:left="360"/>
              <w:rPr>
                <w:rFonts w:ascii="Times New Roman" w:hAnsi="Times New Roman" w:cs="Times New Roman"/>
              </w:rPr>
            </w:pPr>
            <w:r w:rsidRPr="00FC37ED">
              <w:rPr>
                <w:rFonts w:ascii="Times New Roman" w:hAnsi="Times New Roman" w:cs="Times New Roman"/>
              </w:rPr>
              <w:t>1.Методы исследования носа</w:t>
            </w:r>
          </w:p>
          <w:p w:rsidR="00FC37ED" w:rsidRPr="00FC37ED" w:rsidRDefault="00FC37ED" w:rsidP="00FC37ED">
            <w:pPr>
              <w:ind w:left="360"/>
              <w:rPr>
                <w:rFonts w:ascii="Times New Roman" w:hAnsi="Times New Roman" w:cs="Times New Roman"/>
              </w:rPr>
            </w:pPr>
            <w:r w:rsidRPr="00FC37ED">
              <w:rPr>
                <w:rFonts w:ascii="Times New Roman" w:hAnsi="Times New Roman" w:cs="Times New Roman"/>
              </w:rPr>
              <w:t>2.Фурункул носа</w:t>
            </w:r>
          </w:p>
          <w:p w:rsidR="00FC37ED" w:rsidRPr="00FC37ED" w:rsidRDefault="00FC37ED" w:rsidP="00FC37ED">
            <w:pPr>
              <w:ind w:left="360"/>
              <w:rPr>
                <w:rFonts w:ascii="Times New Roman" w:hAnsi="Times New Roman" w:cs="Times New Roman"/>
              </w:rPr>
            </w:pPr>
            <w:r w:rsidRPr="00FC37ED">
              <w:rPr>
                <w:rFonts w:ascii="Times New Roman" w:hAnsi="Times New Roman" w:cs="Times New Roman"/>
              </w:rPr>
              <w:t>3.Острый ринит</w:t>
            </w:r>
          </w:p>
          <w:p w:rsidR="00FC37ED" w:rsidRPr="00FC37ED" w:rsidRDefault="00FC37ED" w:rsidP="00FC37ED">
            <w:pPr>
              <w:ind w:left="360"/>
              <w:rPr>
                <w:rFonts w:ascii="Times New Roman" w:hAnsi="Times New Roman" w:cs="Times New Roman"/>
              </w:rPr>
            </w:pPr>
            <w:r w:rsidRPr="00FC37ED">
              <w:rPr>
                <w:rFonts w:ascii="Times New Roman" w:hAnsi="Times New Roman" w:cs="Times New Roman"/>
              </w:rPr>
              <w:t xml:space="preserve">      4.Носовое кровотечение.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FC37ED" w:rsidRDefault="00FC37ED" w:rsidP="00FC37ED">
            <w:pPr>
              <w:rPr>
                <w:rFonts w:ascii="Times New Roman" w:hAnsi="Times New Roman" w:cs="Times New Roman"/>
                <w:lang w:val="en-US"/>
              </w:rPr>
            </w:pPr>
            <w:r w:rsidRPr="00FC37ED">
              <w:rPr>
                <w:rFonts w:ascii="Times New Roman" w:hAnsi="Times New Roman" w:cs="Times New Roman"/>
                <w:lang w:val="en-US"/>
              </w:rPr>
              <w:t>patimat1949lor@mail.ru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FC37ED" w:rsidRDefault="00FC37ED" w:rsidP="00FC37ED">
            <w:pPr>
              <w:rPr>
                <w:rFonts w:ascii="Times New Roman" w:hAnsi="Times New Roman" w:cs="Times New Roman"/>
              </w:rPr>
            </w:pPr>
            <w:r w:rsidRPr="00FC37ED">
              <w:rPr>
                <w:rFonts w:ascii="Times New Roman" w:hAnsi="Times New Roman" w:cs="Times New Roman"/>
              </w:rPr>
              <w:t>Гаджи</w:t>
            </w:r>
          </w:p>
          <w:p w:rsidR="00FC37ED" w:rsidRPr="00FC37ED" w:rsidRDefault="00FC37ED" w:rsidP="00FC37ED">
            <w:pPr>
              <w:rPr>
                <w:rFonts w:ascii="Times New Roman" w:hAnsi="Times New Roman" w:cs="Times New Roman"/>
              </w:rPr>
            </w:pPr>
            <w:proofErr w:type="spellStart"/>
            <w:r w:rsidRPr="00FC37ED">
              <w:rPr>
                <w:rFonts w:ascii="Times New Roman" w:hAnsi="Times New Roman" w:cs="Times New Roman"/>
              </w:rPr>
              <w:t>ева</w:t>
            </w:r>
            <w:proofErr w:type="spellEnd"/>
            <w:r w:rsidRPr="00FC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7ED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FC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7ED">
              <w:rPr>
                <w:rFonts w:ascii="Times New Roman" w:hAnsi="Times New Roman" w:cs="Times New Roman"/>
              </w:rPr>
              <w:t>Мухта</w:t>
            </w:r>
            <w:proofErr w:type="spellEnd"/>
          </w:p>
          <w:p w:rsidR="00FC37ED" w:rsidRPr="00FC37ED" w:rsidRDefault="00FC37ED" w:rsidP="00FC37ED">
            <w:pPr>
              <w:rPr>
                <w:rFonts w:ascii="Times New Roman" w:hAnsi="Times New Roman" w:cs="Times New Roman"/>
              </w:rPr>
            </w:pPr>
            <w:r w:rsidRPr="00FC37ED">
              <w:rPr>
                <w:rFonts w:ascii="Times New Roman" w:hAnsi="Times New Roman" w:cs="Times New Roman"/>
              </w:rPr>
              <w:t>ровна</w:t>
            </w:r>
          </w:p>
          <w:p w:rsidR="00FC37ED" w:rsidRPr="00FC37ED" w:rsidRDefault="00FC37ED" w:rsidP="00FC37ED">
            <w:pPr>
              <w:rPr>
                <w:rFonts w:ascii="Times New Roman" w:hAnsi="Times New Roman" w:cs="Times New Roman"/>
              </w:rPr>
            </w:pPr>
          </w:p>
        </w:tc>
      </w:tr>
      <w:tr w:rsidR="00FC37ED" w:rsidTr="0086336C">
        <w:trPr>
          <w:trHeight w:val="183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11714A" w:rsidRDefault="004E74CF" w:rsidP="00FC37ED">
            <w:pPr>
              <w:spacing w:after="16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7ED" w:rsidRPr="0011714A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11714A" w:rsidRDefault="00FC37ED" w:rsidP="00FC37ED">
            <w:pPr>
              <w:spacing w:after="16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3.Зе (1,2)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11714A" w:rsidRDefault="00FC37ED" w:rsidP="00FC37ED">
            <w:pPr>
              <w:spacing w:after="16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Вирусы. Лабораторные исследования крови.</w:t>
            </w:r>
          </w:p>
          <w:p w:rsidR="00FC37ED" w:rsidRPr="009144CE" w:rsidRDefault="00FC37ED" w:rsidP="00FC37ED">
            <w:pPr>
              <w:spacing w:after="16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91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1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91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1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91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11714A" w:rsidRDefault="00FC37ED" w:rsidP="00FC37ED">
            <w:pPr>
              <w:spacing w:after="16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</w:t>
            </w:r>
            <w:proofErr w:type="gramStart"/>
            <w:r w:rsidRPr="001171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714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для чтения и перевода иноязычных текстов о вирусах, видов вирусов.</w:t>
            </w:r>
          </w:p>
          <w:p w:rsidR="00FC37ED" w:rsidRPr="0011714A" w:rsidRDefault="00FC37ED" w:rsidP="00FC37ED">
            <w:pPr>
              <w:spacing w:after="16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2.Составления устного высказывания о вирусах.</w:t>
            </w:r>
          </w:p>
          <w:p w:rsidR="00FC37ED" w:rsidRPr="0011714A" w:rsidRDefault="00FC37ED" w:rsidP="00FC37ED">
            <w:pPr>
              <w:spacing w:after="16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3.Изучение лексико-грамматического материала по теме : «Вирусы».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11714A" w:rsidRDefault="00FC37ED" w:rsidP="00FC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t>amina0903ziyavudinova</w:t>
            </w:r>
            <w:hyperlink r:id="rId6" w:history="1">
              <w:r w:rsidRPr="0011714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@g</w:t>
              </w:r>
              <w:r w:rsidRPr="0011714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11714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1714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C37ED" w:rsidRPr="0011714A" w:rsidRDefault="00FC37ED" w:rsidP="00FC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http://uhimik.ru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Default="00FC37ED" w:rsidP="00FC37E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1714A">
              <w:rPr>
                <w:rFonts w:ascii="Times New Roman" w:hAnsi="Times New Roman" w:cs="Times New Roman"/>
              </w:rPr>
              <w:t>Зиявудинова.А.А</w:t>
            </w:r>
            <w:proofErr w:type="spellEnd"/>
            <w:r w:rsidRPr="0011714A">
              <w:rPr>
                <w:rFonts w:ascii="Times New Roman" w:hAnsi="Times New Roman" w:cs="Times New Roman"/>
              </w:rPr>
              <w:t>.</w:t>
            </w:r>
          </w:p>
          <w:p w:rsidR="00FC37ED" w:rsidRPr="0011714A" w:rsidRDefault="00FC37ED" w:rsidP="00FC37E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C37ED" w:rsidTr="0086336C">
        <w:trPr>
          <w:trHeight w:val="183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Default="004E74CF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C37E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C37ED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D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D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7ED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D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E31800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D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5"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организмов в зрелом возрасте</w:t>
            </w:r>
          </w:p>
          <w:p w:rsidR="00FC37ED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D" w:rsidRDefault="00FC37ED" w:rsidP="00FC37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871580" w:rsidRDefault="00FC37ED" w:rsidP="00FC37ED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D" w:rsidRDefault="00FC37ED" w:rsidP="00FC37ED">
            <w:pPr>
              <w:pStyle w:val="a4"/>
              <w:numPr>
                <w:ilvl w:val="0"/>
                <w:numId w:val="1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5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ЖПО.</w:t>
            </w:r>
          </w:p>
          <w:p w:rsidR="00FC37ED" w:rsidRDefault="00FC37ED" w:rsidP="00FC37ED">
            <w:pPr>
              <w:pStyle w:val="a4"/>
              <w:numPr>
                <w:ilvl w:val="0"/>
                <w:numId w:val="1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Менструальный цикл и его регуляция</w:t>
            </w:r>
          </w:p>
          <w:p w:rsidR="00FC37ED" w:rsidRDefault="00FC37ED" w:rsidP="00FC37ED">
            <w:pPr>
              <w:pStyle w:val="a4"/>
              <w:numPr>
                <w:ilvl w:val="0"/>
                <w:numId w:val="1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таз, его размеры и плоскости</w:t>
            </w:r>
          </w:p>
          <w:p w:rsidR="00FC37ED" w:rsidRPr="00871580" w:rsidRDefault="00FC37ED" w:rsidP="00FC37ED">
            <w:pPr>
              <w:pStyle w:val="a4"/>
              <w:numPr>
                <w:ilvl w:val="0"/>
                <w:numId w:val="1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мужской половой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C37ED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FC37ED" w:rsidRDefault="00FC37ED" w:rsidP="00FC3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Default="00FC37ED" w:rsidP="00FC37E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FC37ED" w:rsidTr="0086336C">
        <w:trPr>
          <w:trHeight w:val="183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E045E0" w:rsidRDefault="004E74CF" w:rsidP="00F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C37ED"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C37ED" w:rsidRPr="00E045E0" w:rsidRDefault="00FC37ED" w:rsidP="00F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BD0511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C37ED" w:rsidRPr="00E045E0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Default="00FC37ED" w:rsidP="00F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сестринского персонала в профилактике заболеваний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762370" w:rsidRDefault="00FC37ED" w:rsidP="00FC37ED">
            <w:pPr>
              <w:pStyle w:val="a5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Дать определение понятия «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профилактика</w:t>
            </w: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».</w:t>
            </w:r>
          </w:p>
          <w:p w:rsidR="00FC37ED" w:rsidRPr="00762370" w:rsidRDefault="00FC37ED" w:rsidP="00FC37ED">
            <w:pPr>
              <w:pStyle w:val="a5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Перечислить группы</w:t>
            </w: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 уровню здоровья</w:t>
            </w:r>
            <w:r w:rsidRPr="007623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FC37ED" w:rsidRPr="00762370" w:rsidRDefault="00FC37ED" w:rsidP="00FC37ED">
            <w:pPr>
              <w:pStyle w:val="a5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Виды профилактики</w:t>
            </w:r>
            <w:r w:rsidRPr="007623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37ED" w:rsidRPr="00BE0F13" w:rsidRDefault="00FC37ED" w:rsidP="00FC37ED">
            <w:pPr>
              <w:pStyle w:val="a5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sz w:val="24"/>
                <w:szCs w:val="24"/>
              </w:rPr>
              <w:t xml:space="preserve">Роль сестринского персонала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профилактической </w:t>
            </w:r>
            <w:r w:rsidRPr="00762370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Default="00FC37ED" w:rsidP="00FC37ED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D" w:rsidRPr="00162A43" w:rsidRDefault="00FC37ED" w:rsidP="00FC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C37ED" w:rsidTr="00D103CD">
        <w:trPr>
          <w:trHeight w:val="1833"/>
        </w:trPr>
        <w:tc>
          <w:tcPr>
            <w:tcW w:w="1306" w:type="dxa"/>
          </w:tcPr>
          <w:p w:rsidR="00FC37ED" w:rsidRPr="0011714A" w:rsidRDefault="00FC37ED" w:rsidP="00FC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</w:tc>
        <w:tc>
          <w:tcPr>
            <w:tcW w:w="1383" w:type="dxa"/>
          </w:tcPr>
          <w:p w:rsidR="00FC37ED" w:rsidRPr="0011714A" w:rsidRDefault="00FC37ED" w:rsidP="00FC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3.Зе</w:t>
            </w:r>
          </w:p>
        </w:tc>
        <w:tc>
          <w:tcPr>
            <w:tcW w:w="1969" w:type="dxa"/>
          </w:tcPr>
          <w:p w:rsidR="00FC37ED" w:rsidRPr="0011714A" w:rsidRDefault="00FC37ED" w:rsidP="00FC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скорости,ловкости.Бег</w:t>
            </w:r>
            <w:proofErr w:type="spellEnd"/>
            <w:r w:rsidRPr="0011714A">
              <w:rPr>
                <w:rFonts w:ascii="Times New Roman" w:hAnsi="Times New Roman" w:cs="Times New Roman"/>
                <w:sz w:val="24"/>
                <w:szCs w:val="24"/>
              </w:rPr>
              <w:t xml:space="preserve"> 100м.</w:t>
            </w:r>
          </w:p>
        </w:tc>
        <w:tc>
          <w:tcPr>
            <w:tcW w:w="5827" w:type="dxa"/>
          </w:tcPr>
          <w:p w:rsidR="00FC37ED" w:rsidRPr="0011714A" w:rsidRDefault="00FC37ED" w:rsidP="00FC37ED">
            <w:pPr>
              <w:keepNext/>
              <w:autoSpaceDE w:val="0"/>
              <w:autoSpaceDN w:val="0"/>
              <w:ind w:left="-58"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бега  на короткие дистанции .2. Развитие физических качеств (быстроты, координации движений, ловкости и т.д.)3. Повышение уровня ОФП (специальные беговые упражнения). 4.Выполнение К.Н. – бег 100 метров.</w:t>
            </w:r>
          </w:p>
          <w:p w:rsidR="00FC37ED" w:rsidRPr="0011714A" w:rsidRDefault="00FC37ED" w:rsidP="00FC37ED">
            <w:pPr>
              <w:keepNext/>
              <w:autoSpaceDE w:val="0"/>
              <w:autoSpaceDN w:val="0"/>
              <w:ind w:left="-58"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C37ED" w:rsidRPr="0011714A" w:rsidRDefault="004E74CF" w:rsidP="00FC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37ED" w:rsidRPr="0011714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olga.kolganova.olga@mail.</w:t>
              </w:r>
              <w:proofErr w:type="spellStart"/>
              <w:r w:rsidR="00FC37ED" w:rsidRPr="0011714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C37ED" w:rsidRPr="0011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7ED" w:rsidRPr="0011714A" w:rsidRDefault="004E74CF" w:rsidP="00FC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37ED" w:rsidRPr="0011714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olga.kolganova.olga@mail.</w:t>
              </w:r>
              <w:proofErr w:type="spellStart"/>
              <w:r w:rsidR="00FC37ED" w:rsidRPr="0011714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C37ED" w:rsidRPr="0011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7ED" w:rsidRPr="0011714A" w:rsidRDefault="00FC37ED" w:rsidP="00FC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C37ED" w:rsidRPr="0011714A" w:rsidRDefault="00FC37ED" w:rsidP="00FC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A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  <w:tr w:rsidR="009144CE" w:rsidTr="00E66280">
        <w:trPr>
          <w:trHeight w:val="1833"/>
        </w:trPr>
        <w:tc>
          <w:tcPr>
            <w:tcW w:w="1306" w:type="dxa"/>
          </w:tcPr>
          <w:p w:rsidR="009144CE" w:rsidRPr="009F279F" w:rsidRDefault="004E74CF" w:rsidP="00B2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144CE"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 w:rsidR="009144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9144CE" w:rsidRPr="009F279F" w:rsidRDefault="009144CE" w:rsidP="00B2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3-з</w:t>
            </w:r>
          </w:p>
        </w:tc>
        <w:tc>
          <w:tcPr>
            <w:tcW w:w="1969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сепсисе. Сестринский уход»</w:t>
            </w:r>
          </w:p>
        </w:tc>
        <w:tc>
          <w:tcPr>
            <w:tcW w:w="5827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1.Сепсис. Определение. Этиология. Основные клинические симптомы.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2.Принципы лечения гнойно-септической инфекции.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3.Особенности сестринского ухода при сепсисе новорожденных</w:t>
            </w:r>
          </w:p>
        </w:tc>
        <w:tc>
          <w:tcPr>
            <w:tcW w:w="1973" w:type="dxa"/>
          </w:tcPr>
          <w:p w:rsidR="009144CE" w:rsidRPr="00A241B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1629" w:type="dxa"/>
          </w:tcPr>
          <w:p w:rsidR="009144CE" w:rsidRPr="00A241B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9144CE" w:rsidTr="00E66280">
        <w:trPr>
          <w:trHeight w:val="1833"/>
        </w:trPr>
        <w:tc>
          <w:tcPr>
            <w:tcW w:w="1306" w:type="dxa"/>
          </w:tcPr>
          <w:p w:rsidR="009144CE" w:rsidRPr="009F279F" w:rsidRDefault="009144CE" w:rsidP="004E74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4E74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9144CE" w:rsidRPr="009F279F" w:rsidRDefault="009144CE" w:rsidP="00B2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3-з</w:t>
            </w:r>
          </w:p>
        </w:tc>
        <w:tc>
          <w:tcPr>
            <w:tcW w:w="1969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«С\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рахите. Спазмофилии. Основные клинические проявления. С/уход»</w:t>
            </w:r>
          </w:p>
        </w:tc>
        <w:tc>
          <w:tcPr>
            <w:tcW w:w="5827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1.Рахит. Причины возникновения. Классификация. Клиническая картина. Ранние проявления рахита. 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2.Диагностика, лечение, профилактика и особенности ухода при рахите.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3.Спазмофилия. Этиология, формы, клинические проявления, 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4.Принципы лечения и диспансерное наблюдение детей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5.Оказание первая помощи при судорожном синдроме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6.Антенатальная и постнатальная профилактика рахита и спазмофилии. Роль медсестры в ее проведении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7.Гипервитаминоз «Д». Этиология, формы, 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1973" w:type="dxa"/>
          </w:tcPr>
          <w:p w:rsidR="009144CE" w:rsidRPr="00A241B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1629" w:type="dxa"/>
          </w:tcPr>
          <w:p w:rsidR="009144CE" w:rsidRPr="00A241B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9144CE" w:rsidTr="00E213EE">
        <w:trPr>
          <w:trHeight w:val="1833"/>
        </w:trPr>
        <w:tc>
          <w:tcPr>
            <w:tcW w:w="1306" w:type="dxa"/>
          </w:tcPr>
          <w:p w:rsidR="009144CE" w:rsidRPr="009F279F" w:rsidRDefault="009144CE" w:rsidP="004E74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74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9144CE" w:rsidRPr="009F279F" w:rsidRDefault="009144CE" w:rsidP="00B2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3-з</w:t>
            </w:r>
          </w:p>
        </w:tc>
        <w:tc>
          <w:tcPr>
            <w:tcW w:w="1969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аномалиях конституции. ЭКД. Клиника. С/уход»</w:t>
            </w:r>
          </w:p>
        </w:tc>
        <w:tc>
          <w:tcPr>
            <w:tcW w:w="5827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1.Понятие «Аномалии конституции».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2.ЭКД. Определение. Этиология. Клинические проявления, принципы лечения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3.Профилактика и диспансерное наблюдение за детьми с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атопическом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дерматитом.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4.Синдром внезапной смерти. 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5.Профилактика развития тяжелых аллергических заболеваний.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6.Неотложная помощь при анафилактическом шоке</w:t>
            </w:r>
          </w:p>
        </w:tc>
        <w:tc>
          <w:tcPr>
            <w:tcW w:w="1973" w:type="dxa"/>
          </w:tcPr>
          <w:p w:rsidR="009144CE" w:rsidRPr="00A241B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1629" w:type="dxa"/>
          </w:tcPr>
          <w:p w:rsidR="009144CE" w:rsidRPr="00A241B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4E74CF" w:rsidTr="00E213EE">
        <w:trPr>
          <w:trHeight w:val="1833"/>
        </w:trPr>
        <w:tc>
          <w:tcPr>
            <w:tcW w:w="1306" w:type="dxa"/>
          </w:tcPr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1383" w:type="dxa"/>
          </w:tcPr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3.3 гр.</w:t>
            </w:r>
          </w:p>
        </w:tc>
        <w:tc>
          <w:tcPr>
            <w:tcW w:w="1969" w:type="dxa"/>
          </w:tcPr>
          <w:p w:rsidR="004E74CF" w:rsidRPr="005433AF" w:rsidRDefault="004E74CF" w:rsidP="004E74CF">
            <w:pPr>
              <w:pStyle w:val="a9"/>
              <w:spacing w:after="0" w:line="240" w:lineRule="auto"/>
              <w:rPr>
                <w:szCs w:val="28"/>
              </w:rPr>
            </w:pPr>
            <w:r w:rsidRPr="005433AF">
              <w:rPr>
                <w:rFonts w:eastAsia="Calibri"/>
                <w:bCs/>
              </w:rPr>
              <w:t xml:space="preserve">Диагностика хирургических заболеваний органов брюшной полости  продолжение  </w:t>
            </w:r>
          </w:p>
        </w:tc>
        <w:tc>
          <w:tcPr>
            <w:tcW w:w="5827" w:type="dxa"/>
          </w:tcPr>
          <w:p w:rsidR="004E74CF" w:rsidRPr="005433AF" w:rsidRDefault="004E74CF" w:rsidP="004E74CF">
            <w:pPr>
              <w:pStyle w:val="Style2"/>
              <w:spacing w:after="0" w:line="240" w:lineRule="auto"/>
              <w:rPr>
                <w:rStyle w:val="FontStyle40"/>
              </w:rPr>
            </w:pPr>
            <w:r w:rsidRPr="005433AF">
              <w:rPr>
                <w:rStyle w:val="FontStyle40"/>
                <w:szCs w:val="28"/>
              </w:rPr>
              <w:t>1.Острый перитонит</w:t>
            </w:r>
          </w:p>
          <w:p w:rsidR="004E74CF" w:rsidRPr="005433AF" w:rsidRDefault="004E74CF" w:rsidP="004E74CF">
            <w:pPr>
              <w:pStyle w:val="Style2"/>
              <w:spacing w:after="0" w:line="240" w:lineRule="auto"/>
              <w:rPr>
                <w:rStyle w:val="FontStyle40"/>
              </w:rPr>
            </w:pPr>
            <w:r w:rsidRPr="005433AF">
              <w:rPr>
                <w:rStyle w:val="FontStyle40"/>
                <w:szCs w:val="28"/>
              </w:rPr>
              <w:t>2.Причины, классификация</w:t>
            </w:r>
          </w:p>
          <w:p w:rsidR="004E74CF" w:rsidRPr="005433AF" w:rsidRDefault="004E74CF" w:rsidP="004E74CF">
            <w:pPr>
              <w:pStyle w:val="Style2"/>
              <w:spacing w:after="0" w:line="240" w:lineRule="auto"/>
            </w:pPr>
            <w:r w:rsidRPr="005433AF">
              <w:rPr>
                <w:rStyle w:val="FontStyle40"/>
                <w:szCs w:val="28"/>
              </w:rPr>
              <w:t>3.Клиника, диагностика</w:t>
            </w:r>
          </w:p>
        </w:tc>
        <w:tc>
          <w:tcPr>
            <w:tcW w:w="1973" w:type="dxa"/>
          </w:tcPr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ПМ 01  ФО</w:t>
            </w:r>
          </w:p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CE" w:rsidTr="00E213EE">
        <w:trPr>
          <w:trHeight w:val="1833"/>
        </w:trPr>
        <w:tc>
          <w:tcPr>
            <w:tcW w:w="1306" w:type="dxa"/>
          </w:tcPr>
          <w:p w:rsidR="009144CE" w:rsidRPr="009F279F" w:rsidRDefault="004E74CF" w:rsidP="00B2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9144CE"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 w:rsidR="009144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9144CE" w:rsidRPr="009F279F" w:rsidRDefault="009144CE" w:rsidP="00B2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3-з</w:t>
            </w:r>
          </w:p>
        </w:tc>
        <w:tc>
          <w:tcPr>
            <w:tcW w:w="1969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острых расстройствах пищеварения. Принципы лечения. С/уход»</w:t>
            </w:r>
          </w:p>
        </w:tc>
        <w:tc>
          <w:tcPr>
            <w:tcW w:w="5827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1.Диарея. Причины развития и факторы риска острых расстройств пищеварения у детей.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2.Виды диареи. Ранние клинические признаки.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3.Принципы лечения острых расстройств пищеварения у детей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4.Роль медицинской сестры в профилактике острых расстройств</w:t>
            </w:r>
          </w:p>
        </w:tc>
        <w:tc>
          <w:tcPr>
            <w:tcW w:w="1973" w:type="dxa"/>
          </w:tcPr>
          <w:p w:rsidR="009144CE" w:rsidRPr="00A241B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1629" w:type="dxa"/>
          </w:tcPr>
          <w:p w:rsidR="009144CE" w:rsidRPr="00A241B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9144CE" w:rsidTr="00E213EE">
        <w:trPr>
          <w:trHeight w:val="1833"/>
        </w:trPr>
        <w:tc>
          <w:tcPr>
            <w:tcW w:w="1306" w:type="dxa"/>
          </w:tcPr>
          <w:p w:rsidR="009144CE" w:rsidRPr="009F279F" w:rsidRDefault="004E74CF" w:rsidP="00B2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144CE"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 w:rsidR="009144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9144CE" w:rsidRPr="009F279F" w:rsidRDefault="009144CE" w:rsidP="00B2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3-з</w:t>
            </w:r>
          </w:p>
        </w:tc>
        <w:tc>
          <w:tcPr>
            <w:tcW w:w="1969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хронических расстройствах питания. Основные клинические признаки. С/уход»</w:t>
            </w:r>
          </w:p>
        </w:tc>
        <w:tc>
          <w:tcPr>
            <w:tcW w:w="5827" w:type="dxa"/>
          </w:tcPr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1.Разновидность хронических расстройств питания. Факторы нарушения вскармливания.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2.Клиническая картина гипотрофии и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паратрофии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44CE" w:rsidRPr="005A3024" w:rsidRDefault="009144CE" w:rsidP="00B2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3.Уход, реабилитация и диспансерное наблюдение за детьми с расстройствами питания.</w:t>
            </w:r>
          </w:p>
        </w:tc>
        <w:tc>
          <w:tcPr>
            <w:tcW w:w="1973" w:type="dxa"/>
          </w:tcPr>
          <w:p w:rsidR="009144CE" w:rsidRPr="00A241B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1629" w:type="dxa"/>
          </w:tcPr>
          <w:p w:rsidR="009144CE" w:rsidRDefault="009144CE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  <w:p w:rsidR="00860CDF" w:rsidRPr="00A241BE" w:rsidRDefault="00860CDF" w:rsidP="00B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F" w:rsidTr="00E213EE">
        <w:trPr>
          <w:trHeight w:val="1833"/>
        </w:trPr>
        <w:tc>
          <w:tcPr>
            <w:tcW w:w="1306" w:type="dxa"/>
          </w:tcPr>
          <w:p w:rsidR="00860CDF" w:rsidRDefault="004E74C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0CD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383" w:type="dxa"/>
          </w:tcPr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 «з»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0">
              <w:rPr>
                <w:rFonts w:ascii="Times New Roman" w:hAnsi="Times New Roman" w:cs="Times New Roman"/>
                <w:sz w:val="24"/>
                <w:szCs w:val="24"/>
              </w:rPr>
              <w:t>Здоровье семьи</w:t>
            </w:r>
          </w:p>
          <w:p w:rsidR="00860CDF" w:rsidRDefault="00860CDF" w:rsidP="00860CD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860CDF" w:rsidRDefault="00860CDF" w:rsidP="00860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860CDF" w:rsidRPr="00D1299B" w:rsidRDefault="00860CDF" w:rsidP="00860C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860CDF" w:rsidRDefault="00860CDF" w:rsidP="00860CDF">
            <w:pPr>
              <w:pStyle w:val="a4"/>
              <w:numPr>
                <w:ilvl w:val="0"/>
                <w:numId w:val="8"/>
              </w:numPr>
              <w:spacing w:after="160"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860CDF" w:rsidRDefault="00860CDF" w:rsidP="00860CDF">
            <w:pPr>
              <w:pStyle w:val="a4"/>
              <w:numPr>
                <w:ilvl w:val="0"/>
                <w:numId w:val="8"/>
              </w:numPr>
              <w:spacing w:after="160"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860CDF" w:rsidRDefault="00860CDF" w:rsidP="00860CDF">
            <w:pPr>
              <w:pStyle w:val="a4"/>
              <w:numPr>
                <w:ilvl w:val="0"/>
                <w:numId w:val="8"/>
              </w:numPr>
              <w:spacing w:after="160"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1299B">
              <w:rPr>
                <w:rFonts w:ascii="Times New Roman" w:hAnsi="Times New Roman" w:cs="Times New Roman"/>
                <w:sz w:val="24"/>
                <w:szCs w:val="24"/>
              </w:rPr>
              <w:t>Принципы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семьи и здорового потомства</w:t>
            </w:r>
          </w:p>
          <w:p w:rsidR="00860CDF" w:rsidRDefault="00860CDF" w:rsidP="00860CDF">
            <w:pPr>
              <w:pStyle w:val="a4"/>
              <w:numPr>
                <w:ilvl w:val="0"/>
                <w:numId w:val="8"/>
              </w:numPr>
              <w:spacing w:after="160"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беременности</w:t>
            </w:r>
          </w:p>
          <w:p w:rsidR="00860CDF" w:rsidRPr="002B13BD" w:rsidRDefault="00860CDF" w:rsidP="00860CDF">
            <w:pPr>
              <w:pStyle w:val="a4"/>
              <w:spacing w:after="160"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76" w:lineRule="auto"/>
              <w:ind w:left="36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Default="00860CDF" w:rsidP="00860CD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DF" w:rsidRPr="00F72582" w:rsidRDefault="00860CDF" w:rsidP="00860CD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60CDF" w:rsidRDefault="00860CDF" w:rsidP="0086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860CDF" w:rsidRDefault="00860CDF" w:rsidP="0086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860CDF" w:rsidRDefault="00860CDF" w:rsidP="00860CD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29" w:type="dxa"/>
          </w:tcPr>
          <w:p w:rsidR="00860CDF" w:rsidRDefault="00860CDF" w:rsidP="00860CDF"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4E74CF" w:rsidTr="00E213EE">
        <w:trPr>
          <w:trHeight w:val="1833"/>
        </w:trPr>
        <w:tc>
          <w:tcPr>
            <w:tcW w:w="1306" w:type="dxa"/>
          </w:tcPr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1383" w:type="dxa"/>
          </w:tcPr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3«З»</w:t>
            </w:r>
          </w:p>
        </w:tc>
        <w:tc>
          <w:tcPr>
            <w:tcW w:w="1969" w:type="dxa"/>
          </w:tcPr>
          <w:p w:rsidR="004E74CF" w:rsidRPr="005433AF" w:rsidRDefault="004E74CF" w:rsidP="004E74CF">
            <w:pPr>
              <w:pStyle w:val="1"/>
              <w:spacing w:before="100" w:beforeAutospacing="1" w:after="100" w:afterAutospacing="1"/>
              <w:outlineLvl w:val="0"/>
              <w:rPr>
                <w:b/>
              </w:rPr>
            </w:pPr>
            <w:r w:rsidRPr="005433AF">
              <w:rPr>
                <w:rFonts w:eastAsia="HGPMinchoL"/>
              </w:rPr>
              <w:t>С/</w:t>
            </w:r>
            <w:proofErr w:type="gramStart"/>
            <w:r w:rsidRPr="005433AF">
              <w:rPr>
                <w:rFonts w:eastAsia="HGPMinchoL"/>
              </w:rPr>
              <w:t>П</w:t>
            </w:r>
            <w:proofErr w:type="gramEnd"/>
            <w:r w:rsidRPr="005433AF">
              <w:rPr>
                <w:rFonts w:eastAsia="HGPMinchoL"/>
              </w:rPr>
              <w:t xml:space="preserve">  при гемотрансфузии </w:t>
            </w:r>
          </w:p>
          <w:p w:rsidR="004E74CF" w:rsidRPr="005433AF" w:rsidRDefault="004E74CF" w:rsidP="004E74CF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5827" w:type="dxa"/>
          </w:tcPr>
          <w:p w:rsidR="004E74CF" w:rsidRPr="005433AF" w:rsidRDefault="004E74CF" w:rsidP="004E74CF">
            <w:pPr>
              <w:pStyle w:val="Style2"/>
              <w:spacing w:after="0" w:line="240" w:lineRule="auto"/>
              <w:rPr>
                <w:rStyle w:val="FontStyle33"/>
              </w:rPr>
            </w:pPr>
            <w:r w:rsidRPr="005433AF">
              <w:rPr>
                <w:rStyle w:val="FontStyle33"/>
              </w:rPr>
              <w:t>1.Трансфузиология</w:t>
            </w:r>
          </w:p>
          <w:p w:rsidR="004E74CF" w:rsidRPr="005433AF" w:rsidRDefault="004E74CF" w:rsidP="004E74CF">
            <w:pPr>
              <w:pStyle w:val="Style2"/>
              <w:spacing w:after="0" w:line="240" w:lineRule="auto"/>
              <w:rPr>
                <w:rStyle w:val="FontStyle33"/>
              </w:rPr>
            </w:pPr>
            <w:r w:rsidRPr="005433AF">
              <w:rPr>
                <w:rStyle w:val="FontStyle33"/>
              </w:rPr>
              <w:t>2.Гемотрансфузия. Понятие о группах крои</w:t>
            </w:r>
          </w:p>
          <w:p w:rsidR="004E74CF" w:rsidRPr="005433AF" w:rsidRDefault="004E74CF" w:rsidP="004E74CF">
            <w:pPr>
              <w:pStyle w:val="Style2"/>
              <w:spacing w:after="0" w:line="240" w:lineRule="auto"/>
              <w:rPr>
                <w:rStyle w:val="FontStyle33"/>
              </w:rPr>
            </w:pPr>
            <w:r w:rsidRPr="005433AF">
              <w:rPr>
                <w:rStyle w:val="FontStyle33"/>
              </w:rPr>
              <w:t>3.Методы гемотрансфузии</w:t>
            </w:r>
          </w:p>
          <w:p w:rsidR="004E74CF" w:rsidRPr="005433AF" w:rsidRDefault="004E74CF" w:rsidP="004E74CF">
            <w:pPr>
              <w:pStyle w:val="Style2"/>
              <w:spacing w:after="0" w:line="240" w:lineRule="auto"/>
              <w:rPr>
                <w:rStyle w:val="FontStyle33"/>
              </w:rPr>
            </w:pPr>
            <w:r w:rsidRPr="005433AF">
              <w:rPr>
                <w:rStyle w:val="FontStyle33"/>
              </w:rPr>
              <w:t>4.Первая помощь при гемотрансфузионном шоке</w:t>
            </w:r>
          </w:p>
        </w:tc>
        <w:tc>
          <w:tcPr>
            <w:tcW w:w="1973" w:type="dxa"/>
          </w:tcPr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9" w:type="dxa"/>
          </w:tcPr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4E74CF" w:rsidRPr="005433AF" w:rsidRDefault="004E74CF" w:rsidP="004E7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57C" w:rsidTr="00E213EE">
        <w:trPr>
          <w:trHeight w:val="1833"/>
        </w:trPr>
        <w:tc>
          <w:tcPr>
            <w:tcW w:w="1306" w:type="dxa"/>
          </w:tcPr>
          <w:p w:rsidR="0096557C" w:rsidRPr="005433AF" w:rsidRDefault="004E74CF" w:rsidP="00B21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6557C" w:rsidRPr="005433A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138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3«З»</w:t>
            </w:r>
          </w:p>
        </w:tc>
        <w:tc>
          <w:tcPr>
            <w:tcW w:w="1969" w:type="dxa"/>
          </w:tcPr>
          <w:p w:rsidR="0096557C" w:rsidRPr="005433AF" w:rsidRDefault="0096557C" w:rsidP="00B2102E">
            <w:pPr>
              <w:pStyle w:val="a4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3AF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5827" w:type="dxa"/>
          </w:tcPr>
          <w:p w:rsidR="0096557C" w:rsidRPr="005433AF" w:rsidRDefault="0096557C" w:rsidP="00B2102E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433AF">
              <w:rPr>
                <w:rFonts w:ascii="Times New Roman" w:hAnsi="Times New Roman" w:cs="Times New Roman"/>
              </w:rPr>
              <w:t xml:space="preserve">1.Профилактика </w:t>
            </w:r>
            <w:proofErr w:type="spellStart"/>
            <w:r w:rsidRPr="005433AF">
              <w:rPr>
                <w:rFonts w:ascii="Times New Roman" w:hAnsi="Times New Roman" w:cs="Times New Roman"/>
              </w:rPr>
              <w:t>вутрибольничной</w:t>
            </w:r>
            <w:proofErr w:type="spellEnd"/>
            <w:r w:rsidRPr="005433AF">
              <w:rPr>
                <w:rFonts w:ascii="Times New Roman" w:hAnsi="Times New Roman" w:cs="Times New Roman"/>
              </w:rPr>
              <w:t xml:space="preserve"> хирургической инфекции</w:t>
            </w:r>
          </w:p>
          <w:p w:rsidR="0096557C" w:rsidRPr="005433AF" w:rsidRDefault="0096557C" w:rsidP="00B2102E">
            <w:pPr>
              <w:pStyle w:val="Style7"/>
              <w:spacing w:after="0" w:line="240" w:lineRule="auto"/>
            </w:pPr>
            <w:r w:rsidRPr="005433AF">
              <w:rPr>
                <w:rStyle w:val="FontStyle40"/>
                <w:bCs/>
              </w:rPr>
              <w:t>2.Асептика</w:t>
            </w:r>
          </w:p>
          <w:p w:rsidR="0096557C" w:rsidRPr="005433AF" w:rsidRDefault="0096557C" w:rsidP="00B2102E">
            <w:pPr>
              <w:pStyle w:val="Style2"/>
              <w:spacing w:after="0" w:line="240" w:lineRule="auto"/>
              <w:rPr>
                <w:rStyle w:val="FontStyle33"/>
              </w:rPr>
            </w:pPr>
            <w:r w:rsidRPr="005433AF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197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9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DF" w:rsidTr="00E213EE">
        <w:trPr>
          <w:trHeight w:val="1833"/>
        </w:trPr>
        <w:tc>
          <w:tcPr>
            <w:tcW w:w="1306" w:type="dxa"/>
          </w:tcPr>
          <w:p w:rsidR="00860CDF" w:rsidRPr="005F4C7A" w:rsidRDefault="00860CDF" w:rsidP="00B2102E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16.09.2020</w:t>
            </w:r>
          </w:p>
        </w:tc>
        <w:tc>
          <w:tcPr>
            <w:tcW w:w="1383" w:type="dxa"/>
          </w:tcPr>
          <w:p w:rsidR="00860CDF" w:rsidRPr="005F4C7A" w:rsidRDefault="00860CDF" w:rsidP="00B2102E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3.Зе</w:t>
            </w:r>
          </w:p>
        </w:tc>
        <w:tc>
          <w:tcPr>
            <w:tcW w:w="1969" w:type="dxa"/>
          </w:tcPr>
          <w:p w:rsidR="00860CDF" w:rsidRPr="005F4C7A" w:rsidRDefault="00860CDF" w:rsidP="00B2102E">
            <w:pPr>
              <w:rPr>
                <w:sz w:val="24"/>
                <w:szCs w:val="24"/>
              </w:rPr>
            </w:pPr>
            <w:r w:rsidRPr="005F4C7A">
              <w:rPr>
                <w:rFonts w:eastAsia="Calibri"/>
                <w:bCs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5827" w:type="dxa"/>
          </w:tcPr>
          <w:p w:rsidR="00860CDF" w:rsidRPr="005F4C7A" w:rsidRDefault="00860CDF" w:rsidP="00B2102E">
            <w:pPr>
              <w:pStyle w:val="1"/>
              <w:ind w:left="-58" w:right="57" w:firstLine="0"/>
              <w:outlineLvl w:val="0"/>
            </w:pPr>
            <w:r w:rsidRPr="005F4C7A">
              <w:t>1.Совершенствование  техники бега на короткие дистанции.</w:t>
            </w:r>
          </w:p>
          <w:p w:rsidR="00860CDF" w:rsidRPr="005F4C7A" w:rsidRDefault="00860CDF" w:rsidP="00B2102E">
            <w:pPr>
              <w:pStyle w:val="1"/>
              <w:ind w:left="-58" w:right="57" w:firstLine="0"/>
              <w:outlineLvl w:val="0"/>
            </w:pPr>
          </w:p>
          <w:p w:rsidR="00860CDF" w:rsidRPr="005F4C7A" w:rsidRDefault="00860CDF" w:rsidP="00B2102E">
            <w:pPr>
              <w:pStyle w:val="1"/>
              <w:ind w:left="-58" w:right="57" w:firstLine="0"/>
              <w:outlineLvl w:val="0"/>
            </w:pPr>
            <w:r w:rsidRPr="005F4C7A">
              <w:t>2 Совершенствование  техники бега на короткие дистанции (старт, разбег, бег по дистанции</w:t>
            </w:r>
            <w:proofErr w:type="gramStart"/>
            <w:r w:rsidRPr="005F4C7A">
              <w:t xml:space="preserve"> ,</w:t>
            </w:r>
            <w:proofErr w:type="gramEnd"/>
            <w:r w:rsidRPr="005F4C7A">
              <w:t xml:space="preserve"> финиширование).</w:t>
            </w:r>
          </w:p>
          <w:p w:rsidR="00860CDF" w:rsidRPr="005F4C7A" w:rsidRDefault="00860CDF" w:rsidP="00B2102E">
            <w:pPr>
              <w:pStyle w:val="1"/>
              <w:ind w:left="-58" w:right="57" w:firstLine="0"/>
              <w:outlineLvl w:val="0"/>
            </w:pPr>
            <w:r w:rsidRPr="005F4C7A">
              <w:t>3 Выполнение К.Н.– 200м.</w:t>
            </w:r>
          </w:p>
          <w:p w:rsidR="00860CDF" w:rsidRPr="005F4C7A" w:rsidRDefault="00860CDF" w:rsidP="00B2102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860CDF" w:rsidRPr="005F4C7A" w:rsidRDefault="00860CDF" w:rsidP="00B2102E">
            <w:pPr>
              <w:rPr>
                <w:sz w:val="24"/>
                <w:szCs w:val="24"/>
              </w:rPr>
            </w:pPr>
            <w:hyperlink r:id="rId11" w:history="1">
              <w:r w:rsidRPr="005F4C7A">
                <w:rPr>
                  <w:rStyle w:val="a8"/>
                  <w:sz w:val="24"/>
                  <w:szCs w:val="24"/>
                </w:rPr>
                <w:t>olga.kolganova.olga@mail.</w:t>
              </w:r>
              <w:proofErr w:type="spellStart"/>
              <w:r w:rsidRPr="005F4C7A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F4C7A">
              <w:rPr>
                <w:sz w:val="24"/>
                <w:szCs w:val="24"/>
              </w:rPr>
              <w:t xml:space="preserve"> </w:t>
            </w:r>
          </w:p>
          <w:p w:rsidR="00860CDF" w:rsidRPr="005F4C7A" w:rsidRDefault="00860CDF" w:rsidP="00B2102E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60CDF" w:rsidRPr="005F4C7A" w:rsidRDefault="00860CDF" w:rsidP="00B2102E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Колганова   О. Н.</w:t>
            </w:r>
          </w:p>
        </w:tc>
      </w:tr>
      <w:tr w:rsidR="0096557C" w:rsidTr="00E213EE">
        <w:trPr>
          <w:trHeight w:val="1833"/>
        </w:trPr>
        <w:tc>
          <w:tcPr>
            <w:tcW w:w="1306" w:type="dxa"/>
          </w:tcPr>
          <w:p w:rsidR="0096557C" w:rsidRPr="005433AF" w:rsidRDefault="004E74CF" w:rsidP="00B21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6557C" w:rsidRPr="005433A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138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3«З»</w:t>
            </w:r>
          </w:p>
        </w:tc>
        <w:tc>
          <w:tcPr>
            <w:tcW w:w="1969" w:type="dxa"/>
          </w:tcPr>
          <w:p w:rsidR="0096557C" w:rsidRPr="005433AF" w:rsidRDefault="0096557C" w:rsidP="00B2102E">
            <w:pPr>
              <w:pStyle w:val="1"/>
              <w:outlineLvl w:val="0"/>
              <w:rPr>
                <w:b/>
              </w:rPr>
            </w:pPr>
            <w:r w:rsidRPr="005433AF">
              <w:rPr>
                <w:rFonts w:eastAsia="HGPMinchoL"/>
                <w:lang w:bidi="en-US"/>
              </w:rPr>
              <w:t xml:space="preserve">Сестринское  обследование и уход при  кровотечениях. Гемостаз </w:t>
            </w:r>
          </w:p>
          <w:p w:rsidR="0096557C" w:rsidRPr="005433AF" w:rsidRDefault="0096557C" w:rsidP="00B2102E">
            <w:pPr>
              <w:pStyle w:val="a4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27" w:type="dxa"/>
          </w:tcPr>
          <w:p w:rsidR="0096557C" w:rsidRPr="005433AF" w:rsidRDefault="0096557C" w:rsidP="00B2102E">
            <w:pPr>
              <w:pStyle w:val="Style13"/>
              <w:spacing w:after="0" w:line="240" w:lineRule="auto"/>
            </w:pPr>
            <w:r w:rsidRPr="005433AF">
              <w:rPr>
                <w:rStyle w:val="FontStyle54"/>
              </w:rPr>
              <w:t>1.Причины кровотечений</w:t>
            </w:r>
          </w:p>
          <w:p w:rsidR="0096557C" w:rsidRPr="005433AF" w:rsidRDefault="0096557C" w:rsidP="00B2102E">
            <w:pPr>
              <w:pStyle w:val="Style13"/>
              <w:spacing w:after="0" w:line="240" w:lineRule="auto"/>
            </w:pPr>
            <w:r w:rsidRPr="005433AF">
              <w:rPr>
                <w:rStyle w:val="FontStyle54"/>
              </w:rPr>
              <w:t>2.Классификация кровотечений</w:t>
            </w:r>
          </w:p>
          <w:p w:rsidR="0096557C" w:rsidRPr="005433AF" w:rsidRDefault="0096557C" w:rsidP="00B2102E">
            <w:pPr>
              <w:pStyle w:val="Style1"/>
              <w:spacing w:after="0" w:line="240" w:lineRule="auto"/>
            </w:pPr>
            <w:r w:rsidRPr="005433AF">
              <w:rPr>
                <w:rStyle w:val="FontStyle56"/>
              </w:rPr>
              <w:t>3.Клиническая картина острой кровопотери</w:t>
            </w:r>
          </w:p>
          <w:p w:rsidR="0096557C" w:rsidRPr="005433AF" w:rsidRDefault="0096557C" w:rsidP="00B2102E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3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4.Шоковый индекс </w:t>
            </w:r>
            <w:proofErr w:type="spellStart"/>
            <w:r w:rsidRPr="005433AF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Альговера</w:t>
            </w:r>
            <w:proofErr w:type="spellEnd"/>
            <w:r w:rsidRPr="005433A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96557C" w:rsidRPr="005433AF" w:rsidRDefault="0096557C" w:rsidP="00B2102E">
            <w:pPr>
              <w:pStyle w:val="Style1"/>
              <w:spacing w:after="0" w:line="240" w:lineRule="auto"/>
              <w:rPr>
                <w:rStyle w:val="FontStyle46"/>
              </w:rPr>
            </w:pPr>
            <w:r w:rsidRPr="005433AF">
              <w:rPr>
                <w:rStyle w:val="FontStyle56"/>
              </w:rPr>
              <w:t xml:space="preserve">5.Гемостаз. </w:t>
            </w:r>
            <w:r w:rsidRPr="005433AF">
              <w:rPr>
                <w:rStyle w:val="FontStyle46"/>
              </w:rPr>
              <w:t xml:space="preserve">Временная и </w:t>
            </w:r>
            <w:r w:rsidRPr="005433AF">
              <w:rPr>
                <w:rStyle w:val="FontStyle56"/>
              </w:rPr>
              <w:t>окончательная</w:t>
            </w:r>
            <w:r w:rsidRPr="005433AF">
              <w:rPr>
                <w:rStyle w:val="FontStyle58"/>
              </w:rPr>
              <w:t xml:space="preserve"> остановка кровотечения </w:t>
            </w:r>
          </w:p>
          <w:p w:rsidR="0096557C" w:rsidRPr="005433AF" w:rsidRDefault="0096557C" w:rsidP="00B2102E">
            <w:pPr>
              <w:pStyle w:val="Style31"/>
              <w:spacing w:after="0" w:line="240" w:lineRule="auto"/>
            </w:pPr>
            <w:r w:rsidRPr="005433AF">
              <w:rPr>
                <w:rStyle w:val="FontStyle58"/>
              </w:rPr>
              <w:t>6.План сестринского ухода за пациентами с кровопотерей</w:t>
            </w:r>
          </w:p>
        </w:tc>
        <w:tc>
          <w:tcPr>
            <w:tcW w:w="197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9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DF" w:rsidTr="00E213EE">
        <w:trPr>
          <w:trHeight w:val="1833"/>
        </w:trPr>
        <w:tc>
          <w:tcPr>
            <w:tcW w:w="1306" w:type="dxa"/>
          </w:tcPr>
          <w:p w:rsidR="00860CDF" w:rsidRPr="00B35789" w:rsidRDefault="004E74CF" w:rsidP="00B21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860CDF">
              <w:rPr>
                <w:rFonts w:ascii="Times New Roman" w:hAnsi="Times New Roman"/>
                <w:sz w:val="24"/>
                <w:szCs w:val="24"/>
              </w:rPr>
              <w:t>.092020</w:t>
            </w:r>
          </w:p>
        </w:tc>
        <w:tc>
          <w:tcPr>
            <w:tcW w:w="1383" w:type="dxa"/>
          </w:tcPr>
          <w:p w:rsidR="00860CDF" w:rsidRDefault="00860CDF" w:rsidP="00B21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4.Зе </w:t>
            </w:r>
          </w:p>
          <w:p w:rsidR="00860CDF" w:rsidRPr="00B35789" w:rsidRDefault="00860CDF" w:rsidP="00B21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969" w:type="dxa"/>
          </w:tcPr>
          <w:p w:rsidR="00860CDF" w:rsidRDefault="00860CDF" w:rsidP="00B2102E">
            <w:pPr>
              <w:ind w:left="62" w:right="57" w:hanging="5"/>
              <w:jc w:val="both"/>
            </w:pPr>
            <w:r w:rsidRPr="00934A71">
              <w:t>Систематизация и обобщение знаний по разделам «Первая медицинская помощь» и «Проблемы современного человечества».</w:t>
            </w:r>
          </w:p>
          <w:p w:rsidR="00860CDF" w:rsidRPr="00B35789" w:rsidRDefault="00860CDF" w:rsidP="00B2102E">
            <w:pPr>
              <w:ind w:left="62" w:right="57" w:hanging="5"/>
              <w:jc w:val="both"/>
            </w:pPr>
            <w:r w:rsidRPr="00934A71">
              <w:rPr>
                <w:lang w:val="en-US"/>
              </w:rPr>
              <w:t>Participle</w:t>
            </w:r>
            <w:r>
              <w:t xml:space="preserve"> </w:t>
            </w:r>
            <w:r w:rsidRPr="00934A71">
              <w:rPr>
                <w:lang w:val="en-US"/>
              </w:rPr>
              <w:t>I</w:t>
            </w:r>
          </w:p>
        </w:tc>
        <w:tc>
          <w:tcPr>
            <w:tcW w:w="5827" w:type="dxa"/>
          </w:tcPr>
          <w:p w:rsidR="00860CDF" w:rsidRDefault="00860CDF" w:rsidP="00B2102E">
            <w:r>
              <w:t>1.</w:t>
            </w:r>
            <w:r w:rsidRPr="00934A71">
              <w:t>Систематизация лексико-грамматического материала по темам раздел</w:t>
            </w:r>
            <w:r>
              <w:t>а</w:t>
            </w:r>
            <w:r w:rsidRPr="00934A71">
              <w:t xml:space="preserve"> «Первая медицинская помощь»</w:t>
            </w:r>
            <w:r>
              <w:t>.</w:t>
            </w:r>
          </w:p>
          <w:p w:rsidR="00860CDF" w:rsidRDefault="00860CDF" w:rsidP="00B2102E">
            <w:r>
              <w:t>2.</w:t>
            </w:r>
            <w:r w:rsidRPr="00934A71">
              <w:t xml:space="preserve"> Систематизация лексико-грамматического материала по темам раздел</w:t>
            </w:r>
            <w:r>
              <w:t>а</w:t>
            </w:r>
            <w:r w:rsidRPr="00934A71">
              <w:t xml:space="preserve"> «Проблемы современного человечества»</w:t>
            </w:r>
          </w:p>
          <w:p w:rsidR="00860CDF" w:rsidRPr="00B35789" w:rsidRDefault="00860CDF" w:rsidP="00B2102E"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34A71">
              <w:t xml:space="preserve"> Изучение </w:t>
            </w:r>
            <w:proofErr w:type="spellStart"/>
            <w:r w:rsidRPr="00934A71">
              <w:rPr>
                <w:lang w:val="en-US"/>
              </w:rPr>
              <w:t>ParticipleI</w:t>
            </w:r>
            <w:proofErr w:type="spellEnd"/>
            <w:r w:rsidRPr="00934A71">
              <w:t>.</w:t>
            </w:r>
          </w:p>
        </w:tc>
        <w:tc>
          <w:tcPr>
            <w:tcW w:w="1973" w:type="dxa"/>
          </w:tcPr>
          <w:p w:rsidR="00860CDF" w:rsidRDefault="00860CDF" w:rsidP="00B2102E">
            <w:pPr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Pr="00D6271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KERIMOVAZALINA80@mail.ru</w:t>
              </w:r>
            </w:hyperlink>
          </w:p>
          <w:p w:rsidR="00860CDF" w:rsidRPr="00B35789" w:rsidRDefault="00860CDF" w:rsidP="00B2102E">
            <w:pPr>
              <w:ind w:left="57" w:right="57"/>
            </w:pPr>
          </w:p>
        </w:tc>
        <w:tc>
          <w:tcPr>
            <w:tcW w:w="1629" w:type="dxa"/>
          </w:tcPr>
          <w:p w:rsidR="00860CDF" w:rsidRPr="00B35789" w:rsidRDefault="00860CDF" w:rsidP="00B21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З.А.</w:t>
            </w:r>
          </w:p>
        </w:tc>
      </w:tr>
      <w:tr w:rsidR="00860CDF" w:rsidTr="00E213EE">
        <w:trPr>
          <w:trHeight w:val="1833"/>
        </w:trPr>
        <w:tc>
          <w:tcPr>
            <w:tcW w:w="1306" w:type="dxa"/>
          </w:tcPr>
          <w:p w:rsidR="00860CDF" w:rsidRDefault="004E74CF" w:rsidP="0086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0CD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383" w:type="dxa"/>
          </w:tcPr>
          <w:p w:rsidR="00860CDF" w:rsidRPr="00BD0511" w:rsidRDefault="00860CDF" w:rsidP="0086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60CDF" w:rsidRDefault="00860CDF" w:rsidP="0086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60CDF" w:rsidRDefault="00860CDF" w:rsidP="00860CDF">
            <w:r>
              <w:rPr>
                <w:rFonts w:ascii="Times New Roman" w:hAnsi="Times New Roman" w:cs="Times New Roman"/>
                <w:sz w:val="24"/>
                <w:szCs w:val="24"/>
              </w:rPr>
              <w:t>Принципы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филактики и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заболеваниях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докринной и кроветворной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827" w:type="dxa"/>
          </w:tcPr>
          <w:p w:rsidR="00860CDF" w:rsidRDefault="00860CDF" w:rsidP="00860CDF">
            <w:pPr>
              <w:pStyle w:val="a5"/>
              <w:numPr>
                <w:ilvl w:val="0"/>
                <w:numId w:val="9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докринной и кроветворной системы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CDF" w:rsidRPr="00BE0F13" w:rsidRDefault="00860CDF" w:rsidP="00860CDF">
            <w:pPr>
              <w:pStyle w:val="a5"/>
              <w:numPr>
                <w:ilvl w:val="0"/>
                <w:numId w:val="9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Основные группы больных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эндокринной и кроветворной системы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, по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д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лежащие диспансеризации.</w:t>
            </w:r>
          </w:p>
          <w:p w:rsidR="00860CDF" w:rsidRPr="00BE0F13" w:rsidRDefault="00860CDF" w:rsidP="00860CDF">
            <w:pPr>
              <w:pStyle w:val="a5"/>
              <w:numPr>
                <w:ilvl w:val="0"/>
                <w:numId w:val="9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наблюдения за больными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эндокринной и кроветворной системы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в системе ПМСП.</w:t>
            </w:r>
          </w:p>
          <w:p w:rsidR="00860CDF" w:rsidRPr="00E415B3" w:rsidRDefault="00860CDF" w:rsidP="00860CDF">
            <w:pPr>
              <w:pStyle w:val="a5"/>
              <w:numPr>
                <w:ilvl w:val="0"/>
                <w:numId w:val="9"/>
              </w:numPr>
              <w:ind w:left="396"/>
              <w:contextualSpacing/>
              <w:jc w:val="both"/>
              <w:rPr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 з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эндокринной и кроветворной системы</w:t>
            </w:r>
            <w:proofErr w:type="gramStart"/>
            <w:r w:rsidRPr="00BE0F1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73" w:type="dxa"/>
          </w:tcPr>
          <w:p w:rsidR="00860CDF" w:rsidRDefault="00860CDF" w:rsidP="00860CDF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629" w:type="dxa"/>
          </w:tcPr>
          <w:p w:rsidR="00860CDF" w:rsidRPr="00162A43" w:rsidRDefault="00860CDF" w:rsidP="0086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60CDF" w:rsidTr="00E213EE">
        <w:trPr>
          <w:trHeight w:val="1833"/>
        </w:trPr>
        <w:tc>
          <w:tcPr>
            <w:tcW w:w="1306" w:type="dxa"/>
          </w:tcPr>
          <w:p w:rsidR="00860CDF" w:rsidRPr="00E045E0" w:rsidRDefault="004E74CF" w:rsidP="0086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0CDF"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860CDF" w:rsidRPr="00E045E0" w:rsidRDefault="00860CDF" w:rsidP="0086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60CDF" w:rsidRPr="00BD0511" w:rsidRDefault="00860CDF" w:rsidP="0086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60CDF" w:rsidRPr="00E045E0" w:rsidRDefault="00860CDF" w:rsidP="0086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60CDF" w:rsidRPr="00406695" w:rsidRDefault="00860CDF" w:rsidP="00860CDF">
            <w:pPr>
              <w:pStyle w:val="a7"/>
              <w:tabs>
                <w:tab w:val="left" w:pos="0"/>
              </w:tabs>
              <w:ind w:left="0" w:right="40" w:firstLine="0"/>
              <w:contextualSpacing/>
              <w:rPr>
                <w:caps/>
                <w:sz w:val="24"/>
                <w:szCs w:val="24"/>
              </w:rPr>
            </w:pPr>
            <w:r w:rsidRPr="00406695">
              <w:rPr>
                <w:spacing w:val="-4"/>
                <w:sz w:val="24"/>
                <w:szCs w:val="24"/>
              </w:rPr>
              <w:t>Роль сестринского персонала в пр</w:t>
            </w:r>
            <w:r w:rsidRPr="00406695">
              <w:rPr>
                <w:spacing w:val="-4"/>
                <w:sz w:val="24"/>
                <w:szCs w:val="24"/>
              </w:rPr>
              <w:t>о</w:t>
            </w:r>
            <w:r w:rsidRPr="00406695">
              <w:rPr>
                <w:spacing w:val="-4"/>
                <w:sz w:val="24"/>
                <w:szCs w:val="24"/>
              </w:rPr>
              <w:t>ведении диспа</w:t>
            </w:r>
            <w:r w:rsidRPr="00406695">
              <w:rPr>
                <w:spacing w:val="-4"/>
                <w:sz w:val="24"/>
                <w:szCs w:val="24"/>
              </w:rPr>
              <w:t>н</w:t>
            </w:r>
            <w:r w:rsidRPr="00406695">
              <w:rPr>
                <w:spacing w:val="-4"/>
                <w:sz w:val="24"/>
                <w:szCs w:val="24"/>
              </w:rPr>
              <w:t>серизации насел</w:t>
            </w:r>
            <w:r w:rsidRPr="00406695">
              <w:rPr>
                <w:spacing w:val="-4"/>
                <w:sz w:val="24"/>
                <w:szCs w:val="24"/>
              </w:rPr>
              <w:t>е</w:t>
            </w:r>
            <w:r w:rsidRPr="00406695">
              <w:rPr>
                <w:spacing w:val="-4"/>
                <w:sz w:val="24"/>
                <w:szCs w:val="24"/>
              </w:rPr>
              <w:t>ния. Работа «школ здоровья»</w:t>
            </w:r>
          </w:p>
          <w:p w:rsidR="00860CDF" w:rsidRPr="003D43E7" w:rsidRDefault="00860CDF" w:rsidP="0086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860CDF" w:rsidRPr="00406695" w:rsidRDefault="00860CDF" w:rsidP="00860CDF">
            <w:pPr>
              <w:pStyle w:val="a5"/>
              <w:numPr>
                <w:ilvl w:val="0"/>
                <w:numId w:val="10"/>
              </w:numPr>
              <w:ind w:left="3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Диспансеризация, группы диспансерного наблюдения по уровню здоровья</w:t>
            </w:r>
            <w:r w:rsidRPr="0040669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860CDF" w:rsidRPr="00406695" w:rsidRDefault="00860CDF" w:rsidP="00860CDF">
            <w:pPr>
              <w:pStyle w:val="a5"/>
              <w:numPr>
                <w:ilvl w:val="0"/>
                <w:numId w:val="10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Этапы диспансеризации - роль медсестры в проведении первого и второго этапа д</w:t>
            </w:r>
            <w:r w:rsidRPr="00406695">
              <w:rPr>
                <w:rFonts w:ascii="Times New Roman" w:hAnsi="Times New Roman"/>
                <w:color w:val="000000"/>
                <w:sz w:val="24"/>
                <w:szCs w:val="24"/>
              </w:rPr>
              <w:t>испансеризации.</w:t>
            </w:r>
          </w:p>
          <w:p w:rsidR="00860CDF" w:rsidRPr="00406695" w:rsidRDefault="00860CDF" w:rsidP="00860CDF">
            <w:pPr>
              <w:pStyle w:val="a5"/>
              <w:numPr>
                <w:ilvl w:val="0"/>
                <w:numId w:val="10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Критерии и оценка эффективности ди</w:t>
            </w:r>
            <w:r w:rsidRPr="0040669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40669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пансеризации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860CDF" w:rsidRPr="00406695" w:rsidRDefault="00860CDF" w:rsidP="00860CDF">
            <w:pPr>
              <w:pStyle w:val="a5"/>
              <w:numPr>
                <w:ilvl w:val="0"/>
                <w:numId w:val="10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Документация при диспансеризации.</w:t>
            </w:r>
          </w:p>
          <w:p w:rsidR="00860CDF" w:rsidRPr="00E415B3" w:rsidRDefault="00860CDF" w:rsidP="00860CDF">
            <w:pPr>
              <w:pStyle w:val="a5"/>
              <w:numPr>
                <w:ilvl w:val="0"/>
                <w:numId w:val="10"/>
              </w:numPr>
              <w:ind w:left="396"/>
              <w:contextualSpacing/>
              <w:rPr>
                <w:sz w:val="24"/>
                <w:szCs w:val="24"/>
              </w:rPr>
            </w:pPr>
            <w:r w:rsidRPr="00406695">
              <w:rPr>
                <w:rFonts w:ascii="Times New Roman" w:hAnsi="Times New Roman"/>
                <w:sz w:val="24"/>
                <w:szCs w:val="24"/>
              </w:rPr>
              <w:t>Роль сестринского персонала в работе «школ здоровья».</w:t>
            </w:r>
          </w:p>
        </w:tc>
        <w:tc>
          <w:tcPr>
            <w:tcW w:w="1973" w:type="dxa"/>
          </w:tcPr>
          <w:p w:rsidR="00860CDF" w:rsidRDefault="00860CDF" w:rsidP="00860CDF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629" w:type="dxa"/>
          </w:tcPr>
          <w:p w:rsidR="00860CDF" w:rsidRPr="00162A43" w:rsidRDefault="00860CDF" w:rsidP="0086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6557C" w:rsidTr="00E213EE">
        <w:trPr>
          <w:trHeight w:val="1833"/>
        </w:trPr>
        <w:tc>
          <w:tcPr>
            <w:tcW w:w="1306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6557C" w:rsidRPr="005433AF" w:rsidRDefault="0096557C" w:rsidP="00B2102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5827" w:type="dxa"/>
          </w:tcPr>
          <w:p w:rsidR="0096557C" w:rsidRPr="005433AF" w:rsidRDefault="0096557C" w:rsidP="00B2102E">
            <w:pPr>
              <w:pStyle w:val="Style2"/>
              <w:spacing w:after="0" w:line="240" w:lineRule="auto"/>
              <w:rPr>
                <w:rStyle w:val="FontStyle33"/>
              </w:rPr>
            </w:pPr>
          </w:p>
        </w:tc>
        <w:tc>
          <w:tcPr>
            <w:tcW w:w="197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57C" w:rsidTr="00E213EE">
        <w:trPr>
          <w:trHeight w:val="1833"/>
        </w:trPr>
        <w:tc>
          <w:tcPr>
            <w:tcW w:w="1306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38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3.3 гр.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969" w:type="dxa"/>
          </w:tcPr>
          <w:p w:rsidR="0096557C" w:rsidRPr="005433AF" w:rsidRDefault="0096557C" w:rsidP="00B2102E">
            <w:pPr>
              <w:pStyle w:val="a4"/>
              <w:tabs>
                <w:tab w:val="center" w:pos="4656"/>
                <w:tab w:val="left" w:pos="5885"/>
              </w:tabs>
              <w:spacing w:after="200"/>
              <w:ind w:left="0" w:right="42"/>
              <w:rPr>
                <w:rFonts w:ascii="Times New Roman" w:hAnsi="Times New Roman"/>
                <w:sz w:val="24"/>
                <w:szCs w:val="28"/>
              </w:rPr>
            </w:pPr>
            <w:r w:rsidRPr="005433AF">
              <w:rPr>
                <w:rFonts w:ascii="Times New Roman" w:hAnsi="Times New Roman"/>
                <w:sz w:val="24"/>
              </w:rPr>
              <w:t>Диагностика повреждений в области головы.  Черепно-мозговая травма (ЧМТ)</w:t>
            </w:r>
            <w:r w:rsidRPr="005433AF">
              <w:rPr>
                <w:sz w:val="24"/>
                <w:szCs w:val="28"/>
              </w:rPr>
              <w:t xml:space="preserve">  </w:t>
            </w:r>
          </w:p>
          <w:p w:rsidR="0096557C" w:rsidRPr="005433AF" w:rsidRDefault="0096557C" w:rsidP="00B2102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</w:tcPr>
          <w:p w:rsidR="0096557C" w:rsidRPr="005433AF" w:rsidRDefault="0096557C" w:rsidP="00B2102E">
            <w:pPr>
              <w:pStyle w:val="Style12"/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rStyle w:val="FontStyle46"/>
                <w:szCs w:val="28"/>
              </w:rPr>
            </w:pPr>
            <w:r w:rsidRPr="005433AF">
              <w:rPr>
                <w:rStyle w:val="FontStyle46"/>
                <w:szCs w:val="28"/>
              </w:rPr>
              <w:t xml:space="preserve">1.Методы обследования в нейрохирургии, </w:t>
            </w:r>
          </w:p>
          <w:p w:rsidR="0096557C" w:rsidRPr="005433AF" w:rsidRDefault="0096557C" w:rsidP="00B2102E">
            <w:pPr>
              <w:pStyle w:val="Style12"/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rStyle w:val="FontStyle19"/>
                <w:b w:val="0"/>
                <w:szCs w:val="28"/>
              </w:rPr>
            </w:pPr>
            <w:r w:rsidRPr="005433AF">
              <w:rPr>
                <w:rStyle w:val="FontStyle19"/>
                <w:szCs w:val="28"/>
              </w:rPr>
              <w:t>2.Ранения мягких покровов и повреждения костей черепа,</w:t>
            </w:r>
          </w:p>
          <w:p w:rsidR="0096557C" w:rsidRPr="005433AF" w:rsidRDefault="0096557C" w:rsidP="00B2102E">
            <w:pPr>
              <w:pStyle w:val="Style12"/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szCs w:val="28"/>
              </w:rPr>
            </w:pPr>
            <w:r w:rsidRPr="005433AF">
              <w:rPr>
                <w:rStyle w:val="FontStyle17"/>
                <w:szCs w:val="28"/>
              </w:rPr>
              <w:t xml:space="preserve">3.Переломы костей черепа, </w:t>
            </w:r>
            <w:r w:rsidRPr="005433AF">
              <w:rPr>
                <w:rStyle w:val="FontStyle20"/>
                <w:szCs w:val="28"/>
              </w:rPr>
              <w:t xml:space="preserve">травматические повреждения костей челюсти, </w:t>
            </w:r>
            <w:r w:rsidRPr="005433AF">
              <w:rPr>
                <w:szCs w:val="28"/>
              </w:rPr>
              <w:t xml:space="preserve">закрытые </w:t>
            </w:r>
            <w:proofErr w:type="spellStart"/>
            <w:r w:rsidRPr="005433AF">
              <w:rPr>
                <w:szCs w:val="28"/>
              </w:rPr>
              <w:t>чмт</w:t>
            </w:r>
            <w:proofErr w:type="spellEnd"/>
            <w:r w:rsidRPr="005433AF">
              <w:rPr>
                <w:szCs w:val="28"/>
              </w:rPr>
              <w:t>,</w:t>
            </w:r>
          </w:p>
          <w:p w:rsidR="0096557C" w:rsidRPr="005433AF" w:rsidRDefault="0096557C" w:rsidP="00B2102E">
            <w:pPr>
              <w:pStyle w:val="Style12"/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rStyle w:val="FontStyle25"/>
                <w:szCs w:val="28"/>
              </w:rPr>
            </w:pPr>
            <w:r w:rsidRPr="005433AF">
              <w:rPr>
                <w:rStyle w:val="FontStyle25"/>
                <w:szCs w:val="28"/>
              </w:rPr>
              <w:t xml:space="preserve">4.Сотрясение головного мозга, </w:t>
            </w:r>
            <w:r w:rsidRPr="005433AF">
              <w:rPr>
                <w:rStyle w:val="FontStyle23"/>
                <w:szCs w:val="28"/>
              </w:rPr>
              <w:t xml:space="preserve">ушиб  головного мозга, </w:t>
            </w:r>
            <w:r w:rsidRPr="005433AF">
              <w:rPr>
                <w:rStyle w:val="FontStyle25"/>
                <w:szCs w:val="28"/>
              </w:rPr>
              <w:t>сдавление головного мозга,</w:t>
            </w:r>
          </w:p>
          <w:p w:rsidR="0096557C" w:rsidRPr="005433AF" w:rsidRDefault="0096557C" w:rsidP="00B2102E">
            <w:pPr>
              <w:pStyle w:val="Style12"/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5433AF">
              <w:rPr>
                <w:szCs w:val="28"/>
              </w:rPr>
              <w:t>5.Шкала Глазго</w:t>
            </w:r>
          </w:p>
        </w:tc>
        <w:tc>
          <w:tcPr>
            <w:tcW w:w="197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ПМ 01  ФО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</w:rPr>
            </w:pPr>
            <w:hyperlink r:id="rId14" w:history="1"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Pr="00543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57C" w:rsidRPr="005433AF" w:rsidRDefault="0096557C" w:rsidP="00B2102E">
            <w:hyperlink r:id="rId16" w:history="1"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96557C" w:rsidRPr="005433AF" w:rsidRDefault="0096557C" w:rsidP="00B2102E">
            <w:r w:rsidRPr="005433A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57C" w:rsidTr="00E213EE">
        <w:trPr>
          <w:trHeight w:val="1833"/>
        </w:trPr>
        <w:tc>
          <w:tcPr>
            <w:tcW w:w="1306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138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3«З»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6557C" w:rsidRPr="005433AF" w:rsidRDefault="0096557C" w:rsidP="00B2102E">
            <w:pPr>
              <w:pStyle w:val="1"/>
              <w:outlineLvl w:val="0"/>
              <w:rPr>
                <w:b/>
                <w:szCs w:val="28"/>
              </w:rPr>
            </w:pPr>
            <w:r w:rsidRPr="005433AF">
              <w:rPr>
                <w:rFonts w:eastAsia="HGPMinchoL"/>
                <w:szCs w:val="28"/>
              </w:rPr>
              <w:t>С/</w:t>
            </w:r>
            <w:proofErr w:type="gramStart"/>
            <w:r w:rsidRPr="005433AF">
              <w:rPr>
                <w:rFonts w:eastAsia="HGPMinchoL"/>
                <w:szCs w:val="28"/>
              </w:rPr>
              <w:t>П</w:t>
            </w:r>
            <w:proofErr w:type="gramEnd"/>
            <w:r w:rsidRPr="005433AF">
              <w:rPr>
                <w:rFonts w:eastAsia="HGPMinchoL"/>
                <w:szCs w:val="28"/>
              </w:rPr>
              <w:t xml:space="preserve">  при  общем обезболивании</w:t>
            </w:r>
          </w:p>
          <w:p w:rsidR="0096557C" w:rsidRPr="005433AF" w:rsidRDefault="0096557C" w:rsidP="00B2102E">
            <w:pPr>
              <w:pStyle w:val="1"/>
              <w:outlineLvl w:val="0"/>
              <w:rPr>
                <w:rFonts w:eastAsia="HGPMinchoL"/>
                <w:b/>
              </w:rPr>
            </w:pPr>
          </w:p>
        </w:tc>
        <w:tc>
          <w:tcPr>
            <w:tcW w:w="5827" w:type="dxa"/>
          </w:tcPr>
          <w:p w:rsidR="0096557C" w:rsidRPr="005433AF" w:rsidRDefault="0096557C" w:rsidP="0096557C">
            <w:pPr>
              <w:pStyle w:val="a4"/>
              <w:numPr>
                <w:ilvl w:val="0"/>
                <w:numId w:val="11"/>
              </w:numPr>
              <w:rPr>
                <w:rStyle w:val="FontStyle18"/>
                <w:sz w:val="24"/>
                <w:szCs w:val="24"/>
              </w:rPr>
            </w:pPr>
            <w:r w:rsidRPr="005433AF">
              <w:rPr>
                <w:rStyle w:val="FontStyle18"/>
                <w:sz w:val="24"/>
                <w:szCs w:val="24"/>
              </w:rPr>
              <w:t xml:space="preserve">Наркоз </w:t>
            </w:r>
          </w:p>
          <w:p w:rsidR="0096557C" w:rsidRPr="005433AF" w:rsidRDefault="0096557C" w:rsidP="0096557C">
            <w:pPr>
              <w:pStyle w:val="a4"/>
              <w:numPr>
                <w:ilvl w:val="0"/>
                <w:numId w:val="11"/>
              </w:numPr>
              <w:rPr>
                <w:rStyle w:val="FontStyle32"/>
                <w:rFonts w:ascii="Times New Roman" w:hAnsi="Times New Roman"/>
                <w:sz w:val="24"/>
                <w:szCs w:val="24"/>
              </w:rPr>
            </w:pPr>
            <w:r w:rsidRPr="005433AF">
              <w:rPr>
                <w:rStyle w:val="FontStyle32"/>
                <w:rFonts w:ascii="Times New Roman" w:hAnsi="Times New Roman"/>
                <w:sz w:val="24"/>
                <w:szCs w:val="24"/>
              </w:rPr>
              <w:t>Классификация наркозов</w:t>
            </w:r>
          </w:p>
          <w:p w:rsidR="0096557C" w:rsidRPr="005433AF" w:rsidRDefault="0096557C" w:rsidP="0096557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bCs/>
                <w:sz w:val="24"/>
                <w:szCs w:val="24"/>
              </w:rPr>
              <w:t>Стадии наркоза</w:t>
            </w:r>
          </w:p>
          <w:p w:rsidR="0096557C" w:rsidRPr="005433AF" w:rsidRDefault="0096557C" w:rsidP="0096557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Style w:val="FontStyle37"/>
                <w:rFonts w:ascii="Times New Roman" w:hAnsi="Times New Roman"/>
                <w:sz w:val="24"/>
                <w:szCs w:val="24"/>
              </w:rPr>
              <w:t xml:space="preserve">Роль </w:t>
            </w:r>
            <w:r w:rsidRPr="005433AF">
              <w:rPr>
                <w:rStyle w:val="FontStyle49"/>
                <w:rFonts w:ascii="Times New Roman" w:hAnsi="Times New Roman"/>
                <w:sz w:val="24"/>
                <w:szCs w:val="24"/>
              </w:rPr>
              <w:t>медсестры</w:t>
            </w:r>
            <w:r w:rsidRPr="005433AF">
              <w:rPr>
                <w:rStyle w:val="FontStyle37"/>
                <w:rFonts w:ascii="Times New Roman" w:hAnsi="Times New Roman"/>
                <w:sz w:val="24"/>
                <w:szCs w:val="24"/>
              </w:rPr>
              <w:t xml:space="preserve"> </w:t>
            </w:r>
            <w:r w:rsidRPr="005433AF">
              <w:rPr>
                <w:rStyle w:val="FontStyle49"/>
                <w:rFonts w:ascii="Times New Roman" w:hAnsi="Times New Roman"/>
                <w:sz w:val="24"/>
                <w:szCs w:val="24"/>
              </w:rPr>
              <w:t xml:space="preserve">в подготовке пациента к наркозу </w:t>
            </w:r>
          </w:p>
        </w:tc>
        <w:tc>
          <w:tcPr>
            <w:tcW w:w="1973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433A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9" w:type="dxa"/>
          </w:tcPr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6557C" w:rsidRPr="005433AF" w:rsidRDefault="0096557C" w:rsidP="00B2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8DB" w:rsidRDefault="00EF28DB">
      <w:bookmarkStart w:id="0" w:name="_GoBack"/>
      <w:bookmarkEnd w:id="0"/>
    </w:p>
    <w:sectPr w:rsidR="00EF28DB" w:rsidSect="008633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8A7"/>
    <w:multiLevelType w:val="hybridMultilevel"/>
    <w:tmpl w:val="4E8A6A06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764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7CB7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4CD2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3CB9"/>
    <w:multiLevelType w:val="hybridMultilevel"/>
    <w:tmpl w:val="AB103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7A9D"/>
    <w:multiLevelType w:val="hybridMultilevel"/>
    <w:tmpl w:val="340C0E8C"/>
    <w:lvl w:ilvl="0" w:tplc="7EBEC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C174F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2A51"/>
    <w:multiLevelType w:val="hybridMultilevel"/>
    <w:tmpl w:val="1066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7BCB"/>
    <w:multiLevelType w:val="hybridMultilevel"/>
    <w:tmpl w:val="1A8CB998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B04AB"/>
    <w:multiLevelType w:val="hybridMultilevel"/>
    <w:tmpl w:val="1066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D0106"/>
    <w:multiLevelType w:val="hybridMultilevel"/>
    <w:tmpl w:val="53C4E7F8"/>
    <w:lvl w:ilvl="0" w:tplc="ACF2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A"/>
    <w:rsid w:val="00060334"/>
    <w:rsid w:val="00094E91"/>
    <w:rsid w:val="000F2FCA"/>
    <w:rsid w:val="0011714A"/>
    <w:rsid w:val="004E74CF"/>
    <w:rsid w:val="00860CDF"/>
    <w:rsid w:val="0086336C"/>
    <w:rsid w:val="009144CE"/>
    <w:rsid w:val="0096557C"/>
    <w:rsid w:val="00B36DB7"/>
    <w:rsid w:val="00EF28DB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6C"/>
  </w:style>
  <w:style w:type="paragraph" w:styleId="1">
    <w:name w:val="heading 1"/>
    <w:basedOn w:val="a"/>
    <w:next w:val="a"/>
    <w:link w:val="10"/>
    <w:qFormat/>
    <w:rsid w:val="00860CD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36C"/>
    <w:pPr>
      <w:ind w:left="720"/>
      <w:contextualSpacing/>
    </w:pPr>
  </w:style>
  <w:style w:type="paragraph" w:styleId="a5">
    <w:name w:val="Plain Text"/>
    <w:basedOn w:val="a"/>
    <w:link w:val="a6"/>
    <w:rsid w:val="00094E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94E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rsid w:val="00094E91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860CDF"/>
    <w:rPr>
      <w:color w:val="0563C1"/>
      <w:u w:val="single"/>
    </w:rPr>
  </w:style>
  <w:style w:type="paragraph" w:customStyle="1" w:styleId="Style3">
    <w:name w:val="Style3"/>
    <w:basedOn w:val="a"/>
    <w:rsid w:val="0096557C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6557C"/>
  </w:style>
  <w:style w:type="paragraph" w:customStyle="1" w:styleId="Style7">
    <w:name w:val="Style7"/>
    <w:basedOn w:val="a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6557C"/>
  </w:style>
  <w:style w:type="paragraph" w:customStyle="1" w:styleId="Style1">
    <w:name w:val="Style1"/>
    <w:basedOn w:val="a"/>
    <w:uiPriority w:val="99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96557C"/>
  </w:style>
  <w:style w:type="paragraph" w:customStyle="1" w:styleId="Style31">
    <w:name w:val="Style31"/>
    <w:basedOn w:val="a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6557C"/>
  </w:style>
  <w:style w:type="character" w:customStyle="1" w:styleId="FontStyle54">
    <w:name w:val="Font Style54"/>
    <w:basedOn w:val="a0"/>
    <w:uiPriority w:val="99"/>
    <w:rsid w:val="0096557C"/>
  </w:style>
  <w:style w:type="character" w:customStyle="1" w:styleId="FontStyle46">
    <w:name w:val="Font Style46"/>
    <w:basedOn w:val="a0"/>
    <w:rsid w:val="0096557C"/>
  </w:style>
  <w:style w:type="paragraph" w:customStyle="1" w:styleId="Style13">
    <w:name w:val="Style13"/>
    <w:basedOn w:val="a"/>
    <w:uiPriority w:val="99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6557C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9655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6557C"/>
  </w:style>
  <w:style w:type="character" w:customStyle="1" w:styleId="FontStyle17">
    <w:name w:val="Font Style17"/>
    <w:basedOn w:val="a0"/>
    <w:uiPriority w:val="99"/>
    <w:rsid w:val="0096557C"/>
    <w:rPr>
      <w:rFonts w:ascii="Sylfaen" w:hAnsi="Sylfaen" w:cs="Sylfaen"/>
      <w:sz w:val="18"/>
      <w:szCs w:val="18"/>
    </w:rPr>
  </w:style>
  <w:style w:type="paragraph" w:customStyle="1" w:styleId="Style12">
    <w:name w:val="Style12"/>
    <w:basedOn w:val="a"/>
    <w:rsid w:val="0096557C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3">
    <w:name w:val="Font Style23"/>
    <w:basedOn w:val="a0"/>
    <w:uiPriority w:val="99"/>
    <w:rsid w:val="0096557C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96557C"/>
  </w:style>
  <w:style w:type="character" w:customStyle="1" w:styleId="FontStyle18">
    <w:name w:val="Font Style18"/>
    <w:basedOn w:val="a0"/>
    <w:uiPriority w:val="99"/>
    <w:rsid w:val="0096557C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96557C"/>
  </w:style>
  <w:style w:type="character" w:customStyle="1" w:styleId="FontStyle49">
    <w:name w:val="Font Style49"/>
    <w:basedOn w:val="a0"/>
    <w:rsid w:val="0096557C"/>
  </w:style>
  <w:style w:type="character" w:customStyle="1" w:styleId="FontStyle32">
    <w:name w:val="Font Style32"/>
    <w:basedOn w:val="a0"/>
    <w:uiPriority w:val="99"/>
    <w:rsid w:val="0096557C"/>
  </w:style>
  <w:style w:type="paragraph" w:customStyle="1" w:styleId="a9">
    <w:name w:val="Базовый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6C"/>
  </w:style>
  <w:style w:type="paragraph" w:styleId="1">
    <w:name w:val="heading 1"/>
    <w:basedOn w:val="a"/>
    <w:next w:val="a"/>
    <w:link w:val="10"/>
    <w:qFormat/>
    <w:rsid w:val="00860CD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36C"/>
    <w:pPr>
      <w:ind w:left="720"/>
      <w:contextualSpacing/>
    </w:pPr>
  </w:style>
  <w:style w:type="paragraph" w:styleId="a5">
    <w:name w:val="Plain Text"/>
    <w:basedOn w:val="a"/>
    <w:link w:val="a6"/>
    <w:rsid w:val="00094E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94E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rsid w:val="00094E91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860CDF"/>
    <w:rPr>
      <w:color w:val="0563C1"/>
      <w:u w:val="single"/>
    </w:rPr>
  </w:style>
  <w:style w:type="paragraph" w:customStyle="1" w:styleId="Style3">
    <w:name w:val="Style3"/>
    <w:basedOn w:val="a"/>
    <w:rsid w:val="0096557C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6557C"/>
  </w:style>
  <w:style w:type="paragraph" w:customStyle="1" w:styleId="Style7">
    <w:name w:val="Style7"/>
    <w:basedOn w:val="a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6557C"/>
  </w:style>
  <w:style w:type="paragraph" w:customStyle="1" w:styleId="Style1">
    <w:name w:val="Style1"/>
    <w:basedOn w:val="a"/>
    <w:uiPriority w:val="99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96557C"/>
  </w:style>
  <w:style w:type="paragraph" w:customStyle="1" w:styleId="Style31">
    <w:name w:val="Style31"/>
    <w:basedOn w:val="a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6557C"/>
  </w:style>
  <w:style w:type="character" w:customStyle="1" w:styleId="FontStyle54">
    <w:name w:val="Font Style54"/>
    <w:basedOn w:val="a0"/>
    <w:uiPriority w:val="99"/>
    <w:rsid w:val="0096557C"/>
  </w:style>
  <w:style w:type="character" w:customStyle="1" w:styleId="FontStyle46">
    <w:name w:val="Font Style46"/>
    <w:basedOn w:val="a0"/>
    <w:rsid w:val="0096557C"/>
  </w:style>
  <w:style w:type="paragraph" w:customStyle="1" w:styleId="Style13">
    <w:name w:val="Style13"/>
    <w:basedOn w:val="a"/>
    <w:uiPriority w:val="99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6557C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9655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6557C"/>
  </w:style>
  <w:style w:type="character" w:customStyle="1" w:styleId="FontStyle17">
    <w:name w:val="Font Style17"/>
    <w:basedOn w:val="a0"/>
    <w:uiPriority w:val="99"/>
    <w:rsid w:val="0096557C"/>
    <w:rPr>
      <w:rFonts w:ascii="Sylfaen" w:hAnsi="Sylfaen" w:cs="Sylfaen"/>
      <w:sz w:val="18"/>
      <w:szCs w:val="18"/>
    </w:rPr>
  </w:style>
  <w:style w:type="paragraph" w:customStyle="1" w:styleId="Style12">
    <w:name w:val="Style12"/>
    <w:basedOn w:val="a"/>
    <w:rsid w:val="0096557C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3">
    <w:name w:val="Font Style23"/>
    <w:basedOn w:val="a0"/>
    <w:uiPriority w:val="99"/>
    <w:rsid w:val="0096557C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96557C"/>
  </w:style>
  <w:style w:type="character" w:customStyle="1" w:styleId="FontStyle18">
    <w:name w:val="Font Style18"/>
    <w:basedOn w:val="a0"/>
    <w:uiPriority w:val="99"/>
    <w:rsid w:val="0096557C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96557C"/>
  </w:style>
  <w:style w:type="character" w:customStyle="1" w:styleId="FontStyle49">
    <w:name w:val="Font Style49"/>
    <w:basedOn w:val="a0"/>
    <w:rsid w:val="0096557C"/>
  </w:style>
  <w:style w:type="character" w:customStyle="1" w:styleId="FontStyle32">
    <w:name w:val="Font Style32"/>
    <w:basedOn w:val="a0"/>
    <w:uiPriority w:val="99"/>
    <w:rsid w:val="0096557C"/>
  </w:style>
  <w:style w:type="paragraph" w:customStyle="1" w:styleId="a9">
    <w:name w:val="Базовый"/>
    <w:rsid w:val="0096557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lganova.olga@mail.ru" TargetMode="External"/><Relationship Id="rId13" Type="http://schemas.openxmlformats.org/officeDocument/2006/relationships/hyperlink" Target="mailto:KERIMOVAZALINA80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.kolganova.olga@mail.ru" TargetMode="External"/><Relationship Id="rId12" Type="http://schemas.openxmlformats.org/officeDocument/2006/relationships/hyperlink" Target="mailto:aidamudueva@mail.ru" TargetMode="External"/><Relationship Id="rId17" Type="http://schemas.openxmlformats.org/officeDocument/2006/relationships/hyperlink" Target="mailto:aidamudue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girovaludmil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mra@mail.ru" TargetMode="External"/><Relationship Id="rId11" Type="http://schemas.openxmlformats.org/officeDocument/2006/relationships/hyperlink" Target="mailto:olga.kolganova.olg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khabova.z58@mail.ru" TargetMode="External"/><Relationship Id="rId10" Type="http://schemas.openxmlformats.org/officeDocument/2006/relationships/hyperlink" Target="mailto:aidamuduev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idamudueva@mail.ru" TargetMode="External"/><Relationship Id="rId14" Type="http://schemas.openxmlformats.org/officeDocument/2006/relationships/hyperlink" Target="mailto:aidamudu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2020-09-16T13:31:00Z</dcterms:created>
  <dcterms:modified xsi:type="dcterms:W3CDTF">2020-09-20T18:28:00Z</dcterms:modified>
</cp:coreProperties>
</file>