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0" w:type="dxa"/>
        <w:jc w:val="center"/>
        <w:tblLook w:val="04A0"/>
      </w:tblPr>
      <w:tblGrid>
        <w:gridCol w:w="926"/>
        <w:gridCol w:w="918"/>
        <w:gridCol w:w="1964"/>
        <w:gridCol w:w="6437"/>
        <w:gridCol w:w="2605"/>
        <w:gridCol w:w="1710"/>
      </w:tblGrid>
      <w:tr w:rsidR="00B373EB" w:rsidRPr="003B0C81" w:rsidTr="000272CC">
        <w:trPr>
          <w:trHeight w:val="20"/>
          <w:jc w:val="center"/>
        </w:trPr>
        <w:tc>
          <w:tcPr>
            <w:tcW w:w="940" w:type="dxa"/>
          </w:tcPr>
          <w:p w:rsidR="00B373EB" w:rsidRPr="003B0C81" w:rsidRDefault="00B373EB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6" w:type="dxa"/>
          </w:tcPr>
          <w:p w:rsidR="00B373EB" w:rsidRPr="003B0C81" w:rsidRDefault="00B373EB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2036" w:type="dxa"/>
          </w:tcPr>
          <w:p w:rsidR="00B373EB" w:rsidRPr="003B0C81" w:rsidRDefault="00B373EB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33" w:type="dxa"/>
          </w:tcPr>
          <w:p w:rsidR="00B373EB" w:rsidRPr="003B0C81" w:rsidRDefault="00B373EB" w:rsidP="000272CC">
            <w:pPr>
              <w:pStyle w:val="a5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667" w:type="dxa"/>
          </w:tcPr>
          <w:p w:rsidR="00B373EB" w:rsidRPr="003B0C81" w:rsidRDefault="00B373EB" w:rsidP="0002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373EB" w:rsidRPr="003B0C81" w:rsidRDefault="00B373EB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373EB" w:rsidRPr="003B0C81" w:rsidRDefault="00B373EB" w:rsidP="00027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C81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</w:tbl>
    <w:p w:rsidR="00B373EB" w:rsidRDefault="00B373EB" w:rsidP="00B373EB"/>
    <w:tbl>
      <w:tblPr>
        <w:tblStyle w:val="a3"/>
        <w:tblW w:w="14560" w:type="dxa"/>
        <w:jc w:val="center"/>
        <w:tblLayout w:type="fixed"/>
        <w:tblLook w:val="04A0"/>
      </w:tblPr>
      <w:tblGrid>
        <w:gridCol w:w="940"/>
        <w:gridCol w:w="898"/>
        <w:gridCol w:w="1985"/>
        <w:gridCol w:w="6378"/>
        <w:gridCol w:w="2694"/>
        <w:gridCol w:w="1665"/>
      </w:tblGrid>
      <w:tr w:rsidR="00D32B46" w:rsidRPr="005F0E29" w:rsidTr="00B373EB">
        <w:trPr>
          <w:trHeight w:val="20"/>
          <w:jc w:val="center"/>
        </w:trPr>
        <w:tc>
          <w:tcPr>
            <w:tcW w:w="940" w:type="dxa"/>
          </w:tcPr>
          <w:p w:rsidR="00D32B46" w:rsidRDefault="00D32B46" w:rsidP="00D3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898" w:type="dxa"/>
          </w:tcPr>
          <w:p w:rsidR="00D32B46" w:rsidRPr="00102F19" w:rsidRDefault="00D32B46" w:rsidP="00D3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D32B46" w:rsidRDefault="00D32B46" w:rsidP="00D32B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органов дыхания </w:t>
            </w:r>
          </w:p>
        </w:tc>
        <w:tc>
          <w:tcPr>
            <w:tcW w:w="6378" w:type="dxa"/>
          </w:tcPr>
          <w:p w:rsidR="00D32B46" w:rsidRPr="00034C7C" w:rsidRDefault="00D32B46" w:rsidP="00D32B46">
            <w:pPr>
              <w:pStyle w:val="a7"/>
              <w:numPr>
                <w:ilvl w:val="0"/>
                <w:numId w:val="12"/>
              </w:numPr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Принципы профилактики заболеваний органов дыхания. </w:t>
            </w:r>
          </w:p>
          <w:p w:rsidR="00D32B46" w:rsidRPr="00034C7C" w:rsidRDefault="00D32B46" w:rsidP="00D32B46">
            <w:pPr>
              <w:pStyle w:val="a7"/>
              <w:numPr>
                <w:ilvl w:val="0"/>
                <w:numId w:val="12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034C7C">
              <w:rPr>
                <w:rFonts w:ascii="Times New Roman" w:hAnsi="Times New Roman"/>
                <w:sz w:val="24"/>
                <w:szCs w:val="24"/>
              </w:rPr>
              <w:t>астма-школ</w:t>
            </w:r>
            <w:proofErr w:type="gramEnd"/>
            <w:r w:rsidRPr="00034C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B46" w:rsidRPr="00034C7C" w:rsidRDefault="00D32B46" w:rsidP="00D32B46">
            <w:pPr>
              <w:pStyle w:val="a7"/>
              <w:numPr>
                <w:ilvl w:val="0"/>
                <w:numId w:val="12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Основные группы больных с заболеваниями органов дыхания, подлежащие диспансеризации.</w:t>
            </w:r>
          </w:p>
          <w:p w:rsidR="00D32B46" w:rsidRPr="00034C7C" w:rsidRDefault="00D32B46" w:rsidP="00D32B46">
            <w:pPr>
              <w:pStyle w:val="a7"/>
              <w:numPr>
                <w:ilvl w:val="0"/>
                <w:numId w:val="12"/>
              </w:numPr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Принципы диспансерного наблюдения за больными с заболеваниями органов дыхания в системе ПМСП.</w:t>
            </w:r>
          </w:p>
          <w:p w:rsidR="00D32B46" w:rsidRPr="00034C7C" w:rsidRDefault="00D32B46" w:rsidP="00D32B46">
            <w:pPr>
              <w:pStyle w:val="a7"/>
              <w:numPr>
                <w:ilvl w:val="0"/>
                <w:numId w:val="12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Обязательный объем исследований при проведении диспансеризации больных с хроническими заболеваниями органов дыхания.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B46" w:rsidRPr="009304C1" w:rsidRDefault="00D32B46" w:rsidP="00D32B46">
            <w:pPr>
              <w:pStyle w:val="a5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2B46" w:rsidRPr="00C169F2" w:rsidRDefault="00D32B46" w:rsidP="00D3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9F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CE2C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C169F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169F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D32B46" w:rsidRPr="003D087A" w:rsidRDefault="00D32B46" w:rsidP="00D3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D32B46" w:rsidRPr="00966E7A" w:rsidRDefault="00D32B46" w:rsidP="00D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E7A"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 w:rsidRPr="00966E7A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D32B46" w:rsidRPr="005F0E29" w:rsidTr="00B373EB">
        <w:trPr>
          <w:trHeight w:val="20"/>
          <w:jc w:val="center"/>
        </w:trPr>
        <w:tc>
          <w:tcPr>
            <w:tcW w:w="940" w:type="dxa"/>
          </w:tcPr>
          <w:p w:rsidR="00D32B46" w:rsidRPr="001705E2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898" w:type="dxa"/>
          </w:tcPr>
          <w:p w:rsidR="00D32B46" w:rsidRPr="001705E2" w:rsidRDefault="00D32B46" w:rsidP="00044C51">
            <w:pPr>
              <w:spacing w:line="216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</w:t>
            </w:r>
          </w:p>
        </w:tc>
        <w:tc>
          <w:tcPr>
            <w:tcW w:w="1985" w:type="dxa"/>
          </w:tcPr>
          <w:p w:rsidR="00D32B46" w:rsidRPr="001705E2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мужского и женского организма в зрелом возрасте</w:t>
            </w:r>
          </w:p>
        </w:tc>
        <w:tc>
          <w:tcPr>
            <w:tcW w:w="6378" w:type="dxa"/>
          </w:tcPr>
          <w:p w:rsidR="00D32B46" w:rsidRDefault="00D32B46" w:rsidP="00D32B46">
            <w:pPr>
              <w:pStyle w:val="a5"/>
              <w:numPr>
                <w:ilvl w:val="0"/>
                <w:numId w:val="1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социальные особенности и различия мужчин и женщин зрелого возраста.</w:t>
            </w:r>
          </w:p>
          <w:p w:rsidR="00D32B46" w:rsidRDefault="00D32B46" w:rsidP="00D32B46">
            <w:pPr>
              <w:pStyle w:val="a5"/>
              <w:numPr>
                <w:ilvl w:val="0"/>
                <w:numId w:val="1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зрелого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удовлетворения</w:t>
            </w:r>
          </w:p>
          <w:p w:rsidR="00D32B46" w:rsidRDefault="00D32B46" w:rsidP="00D32B46">
            <w:pPr>
              <w:pStyle w:val="a5"/>
              <w:numPr>
                <w:ilvl w:val="0"/>
                <w:numId w:val="1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проблем, связанных дефицитом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умений,навыков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укрепления здоровья.</w:t>
            </w:r>
          </w:p>
          <w:p w:rsidR="00D32B46" w:rsidRPr="0008573E" w:rsidRDefault="00D32B46" w:rsidP="00D32B46">
            <w:pPr>
              <w:pStyle w:val="a5"/>
              <w:numPr>
                <w:ilvl w:val="0"/>
                <w:numId w:val="1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рекомендаций по адекватному  и рациональному питанию, двигательной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режиму дня.</w:t>
            </w:r>
          </w:p>
        </w:tc>
        <w:tc>
          <w:tcPr>
            <w:tcW w:w="2694" w:type="dxa"/>
          </w:tcPr>
          <w:p w:rsidR="00D32B46" w:rsidRDefault="00D32B4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32B46" w:rsidRDefault="00D32B4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 w:rsidRPr="004A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B46" w:rsidRDefault="00D32B4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2B46" w:rsidRPr="001705E2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B46" w:rsidRDefault="00D32B46" w:rsidP="00044C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Мансурова П.А</w:t>
            </w:r>
          </w:p>
          <w:p w:rsidR="00D32B46" w:rsidRDefault="00D32B46" w:rsidP="00044C51"/>
        </w:tc>
      </w:tr>
      <w:tr w:rsidR="00D32B46" w:rsidRPr="005F0E29" w:rsidTr="00B373EB">
        <w:trPr>
          <w:trHeight w:val="20"/>
          <w:jc w:val="center"/>
        </w:trPr>
        <w:tc>
          <w:tcPr>
            <w:tcW w:w="940" w:type="dxa"/>
          </w:tcPr>
          <w:p w:rsidR="00D32B46" w:rsidRPr="001705E2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2.09.2020</w:t>
            </w:r>
          </w:p>
        </w:tc>
        <w:tc>
          <w:tcPr>
            <w:tcW w:w="898" w:type="dxa"/>
          </w:tcPr>
          <w:p w:rsidR="00D32B46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3.Е.гр</w:t>
            </w:r>
          </w:p>
          <w:p w:rsidR="00D32B46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46" w:rsidRPr="001705E2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B46" w:rsidRPr="001705E2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семьи.</w:t>
            </w:r>
          </w:p>
        </w:tc>
        <w:tc>
          <w:tcPr>
            <w:tcW w:w="6378" w:type="dxa"/>
          </w:tcPr>
          <w:p w:rsidR="00D32B46" w:rsidRDefault="00D32B46" w:rsidP="00D32B46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семьи.</w:t>
            </w:r>
          </w:p>
          <w:p w:rsidR="00D32B46" w:rsidRDefault="00D32B46" w:rsidP="00D32B46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этапы жизненного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семьи.</w:t>
            </w:r>
          </w:p>
          <w:p w:rsidR="00D32B46" w:rsidRDefault="00D32B46" w:rsidP="00D32B46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семьи.</w:t>
            </w:r>
          </w:p>
          <w:p w:rsidR="00D32B46" w:rsidRDefault="00D32B46" w:rsidP="00D32B46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медико-социальные проблемы семьи</w:t>
            </w:r>
          </w:p>
          <w:p w:rsidR="00D32B46" w:rsidRDefault="00D32B46" w:rsidP="00D32B46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семьи.</w:t>
            </w:r>
          </w:p>
          <w:p w:rsidR="00D32B46" w:rsidRDefault="00D32B46" w:rsidP="00D32B46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иискусственного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прерывания беременности</w:t>
            </w:r>
          </w:p>
          <w:p w:rsidR="00D32B46" w:rsidRDefault="00D32B46" w:rsidP="00D32B46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типа семьи</w:t>
            </w:r>
          </w:p>
          <w:p w:rsidR="00D32B46" w:rsidRDefault="00D32B46" w:rsidP="00D32B46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рекомендации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запланированной беременности</w:t>
            </w:r>
          </w:p>
          <w:p w:rsidR="00D32B46" w:rsidRDefault="00D32B46" w:rsidP="00D32B46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семейной правильному использованию отдельных видов контрацепции</w:t>
            </w:r>
          </w:p>
          <w:p w:rsidR="00D32B46" w:rsidRPr="0008573E" w:rsidRDefault="00D32B46" w:rsidP="00D32B46">
            <w:pPr>
              <w:pStyle w:val="a5"/>
              <w:numPr>
                <w:ilvl w:val="0"/>
                <w:numId w:val="14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Медико-гениетические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консультации.</w:t>
            </w:r>
          </w:p>
        </w:tc>
        <w:tc>
          <w:tcPr>
            <w:tcW w:w="2694" w:type="dxa"/>
          </w:tcPr>
          <w:p w:rsidR="00D32B46" w:rsidRDefault="00D32B4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D32B46" w:rsidRDefault="00D32B4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 w:rsidRPr="004A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2B46" w:rsidRDefault="00D32B4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46" w:rsidRPr="000F5AF7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B46" w:rsidRDefault="00D32B46" w:rsidP="00044C51">
            <w:r>
              <w:rPr>
                <w:rFonts w:ascii="Times New Roman" w:hAnsi="Times New Roman" w:cs="Times New Roman"/>
                <w:szCs w:val="28"/>
              </w:rPr>
              <w:t>Мансурова П.А</w:t>
            </w:r>
          </w:p>
        </w:tc>
      </w:tr>
      <w:tr w:rsidR="00D32B46" w:rsidRPr="005F0E29" w:rsidTr="00B373EB">
        <w:trPr>
          <w:trHeight w:val="20"/>
          <w:jc w:val="center"/>
        </w:trPr>
        <w:tc>
          <w:tcPr>
            <w:tcW w:w="940" w:type="dxa"/>
          </w:tcPr>
          <w:p w:rsidR="00D32B46" w:rsidRPr="001705E2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</w:t>
            </w:r>
            <w:r w:rsidRPr="001705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D32B46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3.Е.гр</w:t>
            </w:r>
          </w:p>
          <w:p w:rsidR="00D32B46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46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46" w:rsidRPr="001705E2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B46" w:rsidRPr="001705E2" w:rsidRDefault="00D32B4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беременности.</w:t>
            </w:r>
          </w:p>
        </w:tc>
        <w:tc>
          <w:tcPr>
            <w:tcW w:w="6378" w:type="dxa"/>
          </w:tcPr>
          <w:p w:rsidR="00D32B46" w:rsidRDefault="00D32B46" w:rsidP="00D32B46">
            <w:pPr>
              <w:pStyle w:val="a5"/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социальные особенности беременной.</w:t>
            </w:r>
          </w:p>
          <w:p w:rsidR="00D32B46" w:rsidRDefault="00D32B46" w:rsidP="00D32B46">
            <w:pPr>
              <w:pStyle w:val="a5"/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оплодотворения и развития плодного яйца.</w:t>
            </w:r>
          </w:p>
          <w:p w:rsidR="00D32B46" w:rsidRDefault="00D32B46" w:rsidP="00D32B46">
            <w:pPr>
              <w:pStyle w:val="a5"/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вредных факторов на развитие эмбриона и плода.</w:t>
            </w:r>
          </w:p>
          <w:p w:rsidR="00D32B46" w:rsidRDefault="00D32B46" w:rsidP="00D32B46">
            <w:pPr>
              <w:pStyle w:val="a5"/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ранних и поздних признаков беременности </w:t>
            </w:r>
          </w:p>
          <w:p w:rsidR="00D32B46" w:rsidRDefault="00D32B46" w:rsidP="00D32B46">
            <w:pPr>
              <w:pStyle w:val="a5"/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B46" w:rsidRDefault="00D32B46" w:rsidP="00D32B46">
            <w:pPr>
              <w:pStyle w:val="a5"/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дородовых патронажей</w:t>
            </w:r>
          </w:p>
          <w:p w:rsidR="00D32B46" w:rsidRPr="00EC180B" w:rsidRDefault="00D32B46" w:rsidP="00D32B46">
            <w:pPr>
              <w:pStyle w:val="a5"/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беременной по режиму и питанию.</w:t>
            </w:r>
            <w:r w:rsidRPr="00EC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32B46" w:rsidRDefault="00D32B4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32B46" w:rsidRDefault="00D32B4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2B46" w:rsidRDefault="00D32B4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46" w:rsidRDefault="00D32B4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46" w:rsidRDefault="00D32B4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46" w:rsidRPr="001705E2" w:rsidRDefault="00D32B4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2B46" w:rsidRDefault="00D32B46" w:rsidP="00044C51"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</w:tc>
      </w:tr>
      <w:tr w:rsidR="00D32B46" w:rsidRPr="005F0E29" w:rsidTr="00B373EB">
        <w:trPr>
          <w:trHeight w:val="20"/>
          <w:jc w:val="center"/>
        </w:trPr>
        <w:tc>
          <w:tcPr>
            <w:tcW w:w="940" w:type="dxa"/>
          </w:tcPr>
          <w:p w:rsidR="00D32B46" w:rsidRDefault="00D32B46" w:rsidP="00D32B46"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</w:tcPr>
          <w:p w:rsidR="00D32B46" w:rsidRDefault="00D32B46" w:rsidP="00D3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</w:tcPr>
          <w:p w:rsidR="00D32B46" w:rsidRDefault="00D32B46" w:rsidP="00D3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«профилактика». Виды профилактики.</w:t>
            </w:r>
          </w:p>
        </w:tc>
        <w:tc>
          <w:tcPr>
            <w:tcW w:w="6378" w:type="dxa"/>
          </w:tcPr>
          <w:p w:rsidR="00D32B46" w:rsidRPr="00820231" w:rsidRDefault="00D32B46" w:rsidP="00D32B46">
            <w:pPr>
              <w:pStyle w:val="a7"/>
              <w:numPr>
                <w:ilvl w:val="0"/>
                <w:numId w:val="11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Определение понятия «профилактика».</w:t>
            </w:r>
          </w:p>
          <w:p w:rsidR="00D32B46" w:rsidRPr="00820231" w:rsidRDefault="00D32B46" w:rsidP="00D32B46">
            <w:pPr>
              <w:pStyle w:val="a7"/>
              <w:numPr>
                <w:ilvl w:val="0"/>
                <w:numId w:val="11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Виды профилактики.</w:t>
            </w:r>
          </w:p>
          <w:p w:rsidR="00D32B46" w:rsidRPr="00820231" w:rsidRDefault="00D32B46" w:rsidP="00D32B46">
            <w:pPr>
              <w:pStyle w:val="a7"/>
              <w:numPr>
                <w:ilvl w:val="0"/>
                <w:numId w:val="11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Понятия "здоровье", "предболезнь", "болезнь".</w:t>
            </w:r>
          </w:p>
          <w:p w:rsidR="00D32B46" w:rsidRPr="00820231" w:rsidRDefault="00D32B46" w:rsidP="00D32B46">
            <w:pPr>
              <w:pStyle w:val="a7"/>
              <w:numPr>
                <w:ilvl w:val="0"/>
                <w:numId w:val="11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Адаптационные возможности организма.</w:t>
            </w:r>
            <w:r w:rsidRPr="008202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32B46" w:rsidRPr="00820231" w:rsidRDefault="00D32B46" w:rsidP="00D32B46">
            <w:pPr>
              <w:pStyle w:val="a7"/>
              <w:numPr>
                <w:ilvl w:val="0"/>
                <w:numId w:val="11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Понятия компенсации, </w:t>
            </w:r>
            <w:proofErr w:type="spellStart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субкомпенсации</w:t>
            </w:r>
            <w:proofErr w:type="spellEnd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декомпенсации.</w:t>
            </w:r>
          </w:p>
          <w:p w:rsidR="00D32B46" w:rsidRPr="004B36BB" w:rsidRDefault="00D32B46" w:rsidP="00D32B46">
            <w:pPr>
              <w:ind w:left="35"/>
            </w:pPr>
          </w:p>
        </w:tc>
        <w:tc>
          <w:tcPr>
            <w:tcW w:w="2694" w:type="dxa"/>
          </w:tcPr>
          <w:p w:rsidR="00D32B46" w:rsidRPr="007461B8" w:rsidRDefault="00D32B46" w:rsidP="00D3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B46" w:rsidRPr="008B49D6" w:rsidRDefault="00D32B46" w:rsidP="00D3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D32B46" w:rsidRPr="00162A43" w:rsidRDefault="00D32B46" w:rsidP="00D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D32B46" w:rsidRPr="005F0E29" w:rsidTr="00B373EB">
        <w:trPr>
          <w:trHeight w:val="20"/>
          <w:jc w:val="center"/>
        </w:trPr>
        <w:tc>
          <w:tcPr>
            <w:tcW w:w="940" w:type="dxa"/>
          </w:tcPr>
          <w:p w:rsidR="00D32B46" w:rsidRDefault="00D32B46" w:rsidP="00D32B46"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</w:tcPr>
          <w:p w:rsidR="00D32B46" w:rsidRPr="00102F19" w:rsidRDefault="00D32B46" w:rsidP="00D3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D32B46" w:rsidRDefault="00D32B46" w:rsidP="00D32B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органов кровообращения </w:t>
            </w:r>
          </w:p>
        </w:tc>
        <w:tc>
          <w:tcPr>
            <w:tcW w:w="6378" w:type="dxa"/>
          </w:tcPr>
          <w:p w:rsidR="00D32B46" w:rsidRPr="00BE0F13" w:rsidRDefault="00D32B46" w:rsidP="00D32B46">
            <w:pPr>
              <w:pStyle w:val="a7"/>
              <w:numPr>
                <w:ilvl w:val="0"/>
                <w:numId w:val="10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Принципы профилактики заболеваний органов кровообращения.</w:t>
            </w:r>
          </w:p>
          <w:p w:rsidR="00D32B46" w:rsidRPr="00BE0F13" w:rsidRDefault="00D32B46" w:rsidP="00D32B46">
            <w:pPr>
              <w:pStyle w:val="a7"/>
              <w:numPr>
                <w:ilvl w:val="0"/>
                <w:numId w:val="10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Основные группы больных с заболеваниями органов кровообращения, подлежащие диспансеризации.</w:t>
            </w:r>
          </w:p>
          <w:p w:rsidR="00D32B46" w:rsidRPr="00BE0F13" w:rsidRDefault="00D32B46" w:rsidP="00D32B46">
            <w:pPr>
              <w:pStyle w:val="a7"/>
              <w:numPr>
                <w:ilvl w:val="0"/>
                <w:numId w:val="10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Принципы диспансерного наблюдения за больными с заболеваниями органов кровообращения в системе ПМСП.</w:t>
            </w:r>
          </w:p>
          <w:p w:rsidR="00D32B46" w:rsidRPr="00BE0F13" w:rsidRDefault="00D32B46" w:rsidP="00D32B46">
            <w:pPr>
              <w:pStyle w:val="a7"/>
              <w:numPr>
                <w:ilvl w:val="0"/>
                <w:numId w:val="10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>Обязательный объем исследований при проведении диспансеризации больных с  заболеваниями органов кровообращения.</w:t>
            </w:r>
          </w:p>
          <w:p w:rsidR="00D32B46" w:rsidRPr="00E415B3" w:rsidRDefault="00D32B46" w:rsidP="00D32B46">
            <w:pPr>
              <w:pStyle w:val="a6"/>
              <w:tabs>
                <w:tab w:val="left" w:pos="567"/>
              </w:tabs>
              <w:ind w:left="396" w:right="4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32B46" w:rsidRPr="007461B8" w:rsidRDefault="00D32B46" w:rsidP="00D3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B46" w:rsidRPr="008B49D6" w:rsidRDefault="00D32B46" w:rsidP="00D3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D32B46" w:rsidRPr="00162A43" w:rsidRDefault="00D32B46" w:rsidP="00D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D32B4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D32B46" w:rsidRDefault="00D32B46" w:rsidP="00D32B46">
            <w:r w:rsidRPr="00B1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D32B46" w:rsidRDefault="00D32B46" w:rsidP="00D3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D32B46" w:rsidRDefault="00D32B46" w:rsidP="00D3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заболеваний. Группы здоровья</w:t>
            </w:r>
          </w:p>
        </w:tc>
        <w:tc>
          <w:tcPr>
            <w:tcW w:w="6378" w:type="dxa"/>
            <w:shd w:val="clear" w:color="auto" w:fill="auto"/>
          </w:tcPr>
          <w:p w:rsidR="00D32B46" w:rsidRPr="00A84A87" w:rsidRDefault="00D32B46" w:rsidP="00D32B46">
            <w:pPr>
              <w:pStyle w:val="a7"/>
              <w:numPr>
                <w:ilvl w:val="0"/>
                <w:numId w:val="9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Основные факторы риска развития различных заболеваний: </w:t>
            </w:r>
            <w:proofErr w:type="gramStart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сердечно-сосудистых</w:t>
            </w:r>
            <w:proofErr w:type="gramEnd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органов дыхания, пищеварения, мочевыделения, опорно-двигательного </w:t>
            </w:r>
            <w:r w:rsidRPr="00A84A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аппарата.</w:t>
            </w:r>
          </w:p>
          <w:p w:rsidR="00D32B46" w:rsidRPr="00A84A87" w:rsidRDefault="00D32B46" w:rsidP="00D32B46">
            <w:pPr>
              <w:pStyle w:val="a7"/>
              <w:numPr>
                <w:ilvl w:val="0"/>
                <w:numId w:val="9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sz w:val="24"/>
                <w:szCs w:val="24"/>
              </w:rPr>
              <w:t>Группы здоровья.</w:t>
            </w:r>
          </w:p>
          <w:p w:rsidR="00D32B46" w:rsidRPr="00E415B3" w:rsidRDefault="00D32B46" w:rsidP="00D32B46">
            <w:pPr>
              <w:pStyle w:val="a6"/>
              <w:tabs>
                <w:tab w:val="left" w:pos="567"/>
              </w:tabs>
              <w:ind w:left="396" w:right="4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32B46" w:rsidRPr="007461B8" w:rsidRDefault="00D32B46" w:rsidP="00D3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B46" w:rsidRPr="008B49D6" w:rsidRDefault="00D32B46" w:rsidP="00D3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D32B46" w:rsidRPr="00162A43" w:rsidRDefault="00D32B46" w:rsidP="00D32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Pr="001705E2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898" w:type="dxa"/>
            <w:shd w:val="clear" w:color="auto" w:fill="auto"/>
          </w:tcPr>
          <w:p w:rsidR="002B2B66" w:rsidRPr="001705E2" w:rsidRDefault="002B2B66" w:rsidP="00044C51">
            <w:pPr>
              <w:spacing w:line="216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</w:t>
            </w:r>
          </w:p>
        </w:tc>
        <w:tc>
          <w:tcPr>
            <w:tcW w:w="1985" w:type="dxa"/>
            <w:shd w:val="clear" w:color="auto" w:fill="auto"/>
          </w:tcPr>
          <w:p w:rsidR="002B2B66" w:rsidRPr="001705E2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беременности</w:t>
            </w:r>
          </w:p>
        </w:tc>
        <w:tc>
          <w:tcPr>
            <w:tcW w:w="6378" w:type="dxa"/>
            <w:shd w:val="clear" w:color="auto" w:fill="auto"/>
          </w:tcPr>
          <w:p w:rsidR="002B2B66" w:rsidRPr="00C7502D" w:rsidRDefault="002B2B66" w:rsidP="002B2B66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АФО</w:t>
            </w:r>
            <w:proofErr w:type="gramStart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сихологические</w:t>
            </w:r>
            <w:proofErr w:type="spellEnd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социальные особенности беременной.</w:t>
            </w:r>
          </w:p>
          <w:p w:rsidR="002B2B66" w:rsidRPr="00C7502D" w:rsidRDefault="002B2B66" w:rsidP="002B2B66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Процесс оплодотворения и развития плодного яйца.</w:t>
            </w:r>
          </w:p>
          <w:p w:rsidR="002B2B66" w:rsidRPr="00C7502D" w:rsidRDefault="002B2B66" w:rsidP="002B2B66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Влияние вредных факторов на развитие эмбриона и плода.</w:t>
            </w:r>
          </w:p>
          <w:p w:rsidR="002B2B66" w:rsidRPr="00C7502D" w:rsidRDefault="002B2B66" w:rsidP="002B2B66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2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ранних и поздних признаков беременности </w:t>
            </w:r>
          </w:p>
          <w:p w:rsidR="002B2B66" w:rsidRPr="00C7502D" w:rsidRDefault="002B2B66" w:rsidP="002B2B66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2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срока </w:t>
            </w:r>
            <w:proofErr w:type="spellStart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беременности</w:t>
            </w:r>
            <w:proofErr w:type="gramStart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B66" w:rsidRPr="00C7502D" w:rsidRDefault="002B2B66" w:rsidP="002B2B66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Составление планов дородовых патронажей</w:t>
            </w:r>
          </w:p>
          <w:p w:rsidR="002B2B66" w:rsidRPr="00C7502D" w:rsidRDefault="002B2B66" w:rsidP="002B2B66">
            <w:pPr>
              <w:pStyle w:val="a5"/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2D">
              <w:rPr>
                <w:rFonts w:ascii="Times New Roman" w:hAnsi="Times New Roman" w:cs="Times New Roman"/>
                <w:sz w:val="24"/>
                <w:szCs w:val="24"/>
              </w:rPr>
              <w:t>Рекомендации беременной по режиму и питанию.</w:t>
            </w:r>
          </w:p>
        </w:tc>
        <w:tc>
          <w:tcPr>
            <w:tcW w:w="2694" w:type="dxa"/>
            <w:shd w:val="clear" w:color="auto" w:fill="auto"/>
          </w:tcPr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 w:rsidRPr="004A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5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2B66" w:rsidRPr="00E30067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http://www.medcollegelib.ru</w:t>
            </w:r>
          </w:p>
          <w:p w:rsidR="002B2B66" w:rsidRPr="001705E2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665" w:type="dxa"/>
            <w:shd w:val="clear" w:color="auto" w:fill="auto"/>
          </w:tcPr>
          <w:p w:rsidR="002B2B66" w:rsidRDefault="002B2B66" w:rsidP="00044C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Мансурова П.А</w:t>
            </w:r>
          </w:p>
          <w:p w:rsidR="002B2B66" w:rsidRDefault="002B2B66" w:rsidP="00044C51"/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898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3.Е (1)</w:t>
            </w:r>
          </w:p>
        </w:tc>
        <w:tc>
          <w:tcPr>
            <w:tcW w:w="1985" w:type="dxa"/>
            <w:shd w:val="clear" w:color="auto" w:fill="auto"/>
          </w:tcPr>
          <w:p w:rsidR="002B2B66" w:rsidRPr="005F0E29" w:rsidRDefault="002B2B66" w:rsidP="00D32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Сознание: его  структура и функция.</w:t>
            </w:r>
          </w:p>
        </w:tc>
        <w:tc>
          <w:tcPr>
            <w:tcW w:w="6378" w:type="dxa"/>
            <w:shd w:val="clear" w:color="auto" w:fill="auto"/>
          </w:tcPr>
          <w:p w:rsidR="002B2B66" w:rsidRPr="005F0E29" w:rsidRDefault="002B2B66" w:rsidP="00D32B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понятий «психика», «поведение», «деятельность»</w:t>
            </w:r>
          </w:p>
          <w:p w:rsidR="002B2B66" w:rsidRPr="005F0E29" w:rsidRDefault="002B2B66" w:rsidP="00D32B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сознательного</w:t>
            </w:r>
            <w:proofErr w:type="gram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бессознательного. </w:t>
            </w:r>
          </w:p>
        </w:tc>
        <w:tc>
          <w:tcPr>
            <w:tcW w:w="2694" w:type="dxa"/>
            <w:shd w:val="clear" w:color="auto" w:fill="auto"/>
          </w:tcPr>
          <w:p w:rsidR="002B2B66" w:rsidRPr="005F0E29" w:rsidRDefault="002B2B66" w:rsidP="00D32B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665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З.З.Фаталиева</w:t>
            </w: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898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3.Е (2)</w:t>
            </w:r>
          </w:p>
        </w:tc>
        <w:tc>
          <w:tcPr>
            <w:tcW w:w="1985" w:type="dxa"/>
            <w:shd w:val="clear" w:color="auto" w:fill="auto"/>
          </w:tcPr>
          <w:p w:rsidR="002B2B66" w:rsidRPr="005F0E29" w:rsidRDefault="002B2B66" w:rsidP="00D32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Сознание: его  структура и функция.</w:t>
            </w:r>
          </w:p>
        </w:tc>
        <w:tc>
          <w:tcPr>
            <w:tcW w:w="6378" w:type="dxa"/>
            <w:shd w:val="clear" w:color="auto" w:fill="auto"/>
          </w:tcPr>
          <w:p w:rsidR="002B2B66" w:rsidRPr="005F0E29" w:rsidRDefault="002B2B66" w:rsidP="00D32B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понятий «психика», «поведение», «деятельность»</w:t>
            </w:r>
          </w:p>
          <w:p w:rsidR="002B2B66" w:rsidRPr="005F0E29" w:rsidRDefault="002B2B66" w:rsidP="00D32B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сознательного</w:t>
            </w:r>
            <w:proofErr w:type="gram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бессознательного. </w:t>
            </w:r>
          </w:p>
        </w:tc>
        <w:tc>
          <w:tcPr>
            <w:tcW w:w="2694" w:type="dxa"/>
            <w:shd w:val="clear" w:color="auto" w:fill="auto"/>
          </w:tcPr>
          <w:p w:rsidR="002B2B66" w:rsidRPr="005F0E29" w:rsidRDefault="002B2B66" w:rsidP="00D32B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665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З.З.Фаталиева</w:t>
            </w: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898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3.Е (3)</w:t>
            </w:r>
          </w:p>
        </w:tc>
        <w:tc>
          <w:tcPr>
            <w:tcW w:w="1985" w:type="dxa"/>
            <w:shd w:val="clear" w:color="auto" w:fill="auto"/>
          </w:tcPr>
          <w:p w:rsidR="002B2B66" w:rsidRPr="005F0E29" w:rsidRDefault="002B2B66" w:rsidP="00D32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Сознание: его  структура и </w:t>
            </w: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функция.</w:t>
            </w:r>
          </w:p>
        </w:tc>
        <w:tc>
          <w:tcPr>
            <w:tcW w:w="6378" w:type="dxa"/>
            <w:shd w:val="clear" w:color="auto" w:fill="auto"/>
          </w:tcPr>
          <w:p w:rsidR="002B2B66" w:rsidRPr="005F0E29" w:rsidRDefault="002B2B66" w:rsidP="00D32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Соотношение понятий «психика», «поведение», «деятельность»</w:t>
            </w:r>
          </w:p>
          <w:p w:rsidR="002B2B66" w:rsidRPr="005F0E29" w:rsidRDefault="002B2B66" w:rsidP="00D32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Соотношение </w:t>
            </w:r>
            <w:proofErr w:type="gram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сознательного</w:t>
            </w:r>
            <w:proofErr w:type="gram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бессознательного. </w:t>
            </w:r>
          </w:p>
        </w:tc>
        <w:tc>
          <w:tcPr>
            <w:tcW w:w="2694" w:type="dxa"/>
            <w:shd w:val="clear" w:color="auto" w:fill="auto"/>
          </w:tcPr>
          <w:p w:rsidR="002B2B66" w:rsidRPr="005F0E29" w:rsidRDefault="002B2B66" w:rsidP="00D32B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rabi@minmol.ru</w:t>
            </w:r>
          </w:p>
        </w:tc>
        <w:tc>
          <w:tcPr>
            <w:tcW w:w="1665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З.З.Фаталиева</w:t>
            </w: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7.09.2020</w:t>
            </w:r>
          </w:p>
        </w:tc>
        <w:tc>
          <w:tcPr>
            <w:tcW w:w="898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3.Е (1)</w:t>
            </w:r>
          </w:p>
        </w:tc>
        <w:tc>
          <w:tcPr>
            <w:tcW w:w="1985" w:type="dxa"/>
            <w:shd w:val="clear" w:color="auto" w:fill="auto"/>
          </w:tcPr>
          <w:p w:rsidR="002B2B66" w:rsidRPr="005F0E29" w:rsidRDefault="002B2B66" w:rsidP="00D32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Сознание: его  структура и функция.</w:t>
            </w:r>
          </w:p>
        </w:tc>
        <w:tc>
          <w:tcPr>
            <w:tcW w:w="6378" w:type="dxa"/>
            <w:shd w:val="clear" w:color="auto" w:fill="auto"/>
          </w:tcPr>
          <w:p w:rsidR="002B2B66" w:rsidRPr="005F0E29" w:rsidRDefault="002B2B66" w:rsidP="00D32B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понятий «психика», «поведение», «деятельность»</w:t>
            </w:r>
          </w:p>
          <w:p w:rsidR="002B2B66" w:rsidRPr="005F0E29" w:rsidRDefault="002B2B66" w:rsidP="00D32B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сознательного</w:t>
            </w:r>
            <w:proofErr w:type="gram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бессознательного. </w:t>
            </w:r>
          </w:p>
        </w:tc>
        <w:tc>
          <w:tcPr>
            <w:tcW w:w="2694" w:type="dxa"/>
            <w:shd w:val="clear" w:color="auto" w:fill="auto"/>
          </w:tcPr>
          <w:p w:rsidR="002B2B66" w:rsidRPr="005F0E29" w:rsidRDefault="002B2B66" w:rsidP="00D32B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665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З.З.Фаталиева</w:t>
            </w: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898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3.Е (2)</w:t>
            </w:r>
          </w:p>
        </w:tc>
        <w:tc>
          <w:tcPr>
            <w:tcW w:w="1985" w:type="dxa"/>
            <w:shd w:val="clear" w:color="auto" w:fill="auto"/>
          </w:tcPr>
          <w:p w:rsidR="002B2B66" w:rsidRPr="005F0E29" w:rsidRDefault="002B2B66" w:rsidP="00D32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Сознание: его  структура и функция.</w:t>
            </w:r>
          </w:p>
        </w:tc>
        <w:tc>
          <w:tcPr>
            <w:tcW w:w="6378" w:type="dxa"/>
            <w:shd w:val="clear" w:color="auto" w:fill="auto"/>
          </w:tcPr>
          <w:p w:rsidR="002B2B66" w:rsidRPr="005F0E29" w:rsidRDefault="002B2B66" w:rsidP="00D32B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понятий «психика», «поведение», «деятельность»</w:t>
            </w:r>
          </w:p>
          <w:p w:rsidR="002B2B66" w:rsidRPr="005F0E29" w:rsidRDefault="002B2B66" w:rsidP="00D32B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сознательного</w:t>
            </w:r>
            <w:proofErr w:type="gram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бессознательного. </w:t>
            </w:r>
          </w:p>
        </w:tc>
        <w:tc>
          <w:tcPr>
            <w:tcW w:w="2694" w:type="dxa"/>
            <w:shd w:val="clear" w:color="auto" w:fill="auto"/>
          </w:tcPr>
          <w:p w:rsidR="002B2B66" w:rsidRPr="005F0E29" w:rsidRDefault="002B2B66" w:rsidP="00D32B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665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З.З.Фаталиева</w:t>
            </w: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898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3.Е (3)</w:t>
            </w:r>
          </w:p>
        </w:tc>
        <w:tc>
          <w:tcPr>
            <w:tcW w:w="1985" w:type="dxa"/>
            <w:shd w:val="clear" w:color="auto" w:fill="auto"/>
          </w:tcPr>
          <w:p w:rsidR="002B2B66" w:rsidRPr="005F0E29" w:rsidRDefault="002B2B66" w:rsidP="00D32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Сознание: его  структура и функция.</w:t>
            </w:r>
          </w:p>
        </w:tc>
        <w:tc>
          <w:tcPr>
            <w:tcW w:w="6378" w:type="dxa"/>
            <w:shd w:val="clear" w:color="auto" w:fill="auto"/>
          </w:tcPr>
          <w:p w:rsidR="002B2B66" w:rsidRPr="005F0E29" w:rsidRDefault="002B2B66" w:rsidP="00D32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понятий «психика», «поведение», «деятельность»</w:t>
            </w:r>
          </w:p>
          <w:p w:rsidR="002B2B66" w:rsidRPr="005F0E29" w:rsidRDefault="002B2B66" w:rsidP="00D32B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сознательного</w:t>
            </w:r>
            <w:proofErr w:type="gram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бессознательного. </w:t>
            </w:r>
          </w:p>
        </w:tc>
        <w:tc>
          <w:tcPr>
            <w:tcW w:w="2694" w:type="dxa"/>
            <w:shd w:val="clear" w:color="auto" w:fill="auto"/>
          </w:tcPr>
          <w:p w:rsidR="002B2B66" w:rsidRPr="005F0E29" w:rsidRDefault="002B2B66" w:rsidP="00D32B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665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З.З.Фаталиева</w:t>
            </w:r>
          </w:p>
        </w:tc>
      </w:tr>
      <w:tr w:rsidR="00793E0E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793E0E" w:rsidRPr="003E02FA" w:rsidRDefault="00793E0E" w:rsidP="0079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  <w:shd w:val="clear" w:color="auto" w:fill="auto"/>
          </w:tcPr>
          <w:p w:rsidR="00793E0E" w:rsidRPr="00F1068C" w:rsidRDefault="00793E0E" w:rsidP="007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гр.    </w:t>
            </w:r>
          </w:p>
        </w:tc>
        <w:tc>
          <w:tcPr>
            <w:tcW w:w="1985" w:type="dxa"/>
            <w:shd w:val="clear" w:color="auto" w:fill="auto"/>
          </w:tcPr>
          <w:p w:rsidR="00793E0E" w:rsidRDefault="00793E0E" w:rsidP="00793E0E"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больного</w:t>
            </w:r>
          </w:p>
        </w:tc>
        <w:tc>
          <w:tcPr>
            <w:tcW w:w="6378" w:type="dxa"/>
            <w:shd w:val="clear" w:color="auto" w:fill="auto"/>
          </w:tcPr>
          <w:p w:rsidR="00793E0E" w:rsidRPr="00153F6F" w:rsidRDefault="00793E0E" w:rsidP="00793E0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F6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Методы обследования пациента в терапевтической практике: субъективное, объек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тивное обследование (осмотр, пальпация, перкуссия, аускультация), диагностическое значение.</w:t>
            </w:r>
            <w:proofErr w:type="gramEnd"/>
          </w:p>
          <w:p w:rsidR="00793E0E" w:rsidRPr="00153F6F" w:rsidRDefault="00793E0E" w:rsidP="00793E0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Сестринская диагностика. </w:t>
            </w:r>
          </w:p>
          <w:p w:rsidR="00793E0E" w:rsidRPr="00153F6F" w:rsidRDefault="00793E0E" w:rsidP="00793E0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понятия проблем пациентов. </w:t>
            </w:r>
          </w:p>
          <w:p w:rsidR="00793E0E" w:rsidRPr="00153F6F" w:rsidRDefault="00793E0E" w:rsidP="00793E0E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Сестринские диагнозы, классификация сестринских диагнозов. </w:t>
            </w:r>
            <w:r w:rsidRPr="0015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93E0E" w:rsidRPr="00FB337D" w:rsidRDefault="00793E0E" w:rsidP="00793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/>
            <w:r>
              <w:t xml:space="preserve"> </w:t>
            </w:r>
          </w:p>
          <w:p w:rsidR="00793E0E" w:rsidRPr="00FB337D" w:rsidRDefault="00793E0E" w:rsidP="0079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793E0E" w:rsidRPr="00966E7A" w:rsidRDefault="00793E0E" w:rsidP="0079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Pr="001705E2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  <w:r w:rsidRPr="001705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8" w:type="dxa"/>
            <w:shd w:val="clear" w:color="auto" w:fill="auto"/>
          </w:tcPr>
          <w:p w:rsidR="002B2B66" w:rsidRPr="00366E44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3.Егр</w:t>
            </w:r>
          </w:p>
          <w:p w:rsidR="002B2B66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66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66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66" w:rsidRPr="001705E2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B2B66" w:rsidRPr="001705E2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родов</w:t>
            </w:r>
          </w:p>
        </w:tc>
        <w:tc>
          <w:tcPr>
            <w:tcW w:w="6378" w:type="dxa"/>
            <w:shd w:val="clear" w:color="auto" w:fill="auto"/>
          </w:tcPr>
          <w:p w:rsidR="002B2B66" w:rsidRDefault="002B2B66" w:rsidP="002B2B6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редвесники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родов,прелминарный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период.</w:t>
            </w:r>
          </w:p>
          <w:p w:rsidR="002B2B66" w:rsidRDefault="002B2B66" w:rsidP="002B2B6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наступления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родов.</w:t>
            </w:r>
          </w:p>
          <w:p w:rsidR="002B2B66" w:rsidRDefault="002B2B66" w:rsidP="002B2B6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Клиническое течение родов</w:t>
            </w:r>
          </w:p>
          <w:p w:rsidR="002B2B66" w:rsidRDefault="002B2B66" w:rsidP="002B2B6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течения послеродового периода</w:t>
            </w:r>
          </w:p>
          <w:p w:rsidR="002B2B66" w:rsidRDefault="002B2B66" w:rsidP="002B2B6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ведения родов</w:t>
            </w:r>
          </w:p>
          <w:p w:rsidR="002B2B66" w:rsidRDefault="002B2B66" w:rsidP="002B2B6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послеродового периода</w:t>
            </w:r>
          </w:p>
          <w:p w:rsidR="002B2B66" w:rsidRDefault="002B2B66" w:rsidP="002B2B6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родильницы соблюдения правил личной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дня,питания</w:t>
            </w:r>
            <w:proofErr w:type="spellEnd"/>
          </w:p>
          <w:p w:rsidR="002B2B66" w:rsidRPr="00846B78" w:rsidRDefault="002B2B66" w:rsidP="002B2B6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послеродового патронажа.</w:t>
            </w:r>
          </w:p>
        </w:tc>
        <w:tc>
          <w:tcPr>
            <w:tcW w:w="2694" w:type="dxa"/>
            <w:shd w:val="clear" w:color="auto" w:fill="auto"/>
          </w:tcPr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66" w:rsidRPr="00E30067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http://www.medcollegelib.ru</w:t>
            </w:r>
          </w:p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E3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по акушерству и гинекологии для фельдшеров и акушерок [Электронный ресурс]</w:t>
            </w:r>
          </w:p>
          <w:p w:rsidR="002B2B66" w:rsidRPr="001705E2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2B2B66" w:rsidRDefault="002B2B66" w:rsidP="00044C51"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Мансурова П.А </w:t>
            </w: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Pr="001705E2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9.09</w:t>
            </w:r>
            <w:r w:rsidRPr="001705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  <w:shd w:val="clear" w:color="auto" w:fill="auto"/>
          </w:tcPr>
          <w:p w:rsidR="002B2B66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3.Егр</w:t>
            </w:r>
          </w:p>
          <w:p w:rsidR="002B2B66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66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66" w:rsidRPr="001705E2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B2B66" w:rsidRPr="001705E2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Климактерический период</w:t>
            </w:r>
          </w:p>
        </w:tc>
        <w:tc>
          <w:tcPr>
            <w:tcW w:w="6378" w:type="dxa"/>
            <w:shd w:val="clear" w:color="auto" w:fill="auto"/>
          </w:tcPr>
          <w:p w:rsidR="002B2B66" w:rsidRDefault="002B2B66" w:rsidP="002B2B66">
            <w:pPr>
              <w:pStyle w:val="a5"/>
              <w:numPr>
                <w:ilvl w:val="0"/>
                <w:numId w:val="17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«климакс»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климактерический период»,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пременопауза,менопауза,постменопауза</w:t>
            </w:r>
            <w:proofErr w:type="spellEnd"/>
          </w:p>
          <w:p w:rsidR="002B2B66" w:rsidRDefault="002B2B66" w:rsidP="002B2B66">
            <w:pPr>
              <w:pStyle w:val="a5"/>
              <w:numPr>
                <w:ilvl w:val="0"/>
                <w:numId w:val="17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климакса</w:t>
            </w:r>
          </w:p>
          <w:p w:rsidR="002B2B66" w:rsidRDefault="002B2B66" w:rsidP="002B2B66">
            <w:pPr>
              <w:pStyle w:val="a5"/>
              <w:numPr>
                <w:ilvl w:val="0"/>
                <w:numId w:val="17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в организме женщины и мужчины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климактнрическом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периоде.</w:t>
            </w:r>
          </w:p>
          <w:p w:rsidR="002B2B66" w:rsidRDefault="002B2B66" w:rsidP="002B2B66">
            <w:pPr>
              <w:pStyle w:val="a5"/>
              <w:numPr>
                <w:ilvl w:val="0"/>
                <w:numId w:val="17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протекания климактерического периода у мужчин и женщин.</w:t>
            </w:r>
          </w:p>
          <w:p w:rsidR="002B2B66" w:rsidRDefault="002B2B66" w:rsidP="002B2B66">
            <w:pPr>
              <w:pStyle w:val="a5"/>
              <w:numPr>
                <w:ilvl w:val="0"/>
                <w:numId w:val="17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проблемы женщин и мужчин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климактерического периода и пути их решения.</w:t>
            </w:r>
          </w:p>
          <w:p w:rsidR="002B2B66" w:rsidRPr="00986763" w:rsidRDefault="002B2B66" w:rsidP="002B2B66">
            <w:pPr>
              <w:pStyle w:val="a5"/>
              <w:numPr>
                <w:ilvl w:val="0"/>
                <w:numId w:val="17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женщине и мужчине в климактерическом периоде по режиму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итания,гигиене,поддержанию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  <w:p w:rsidR="002B2B66" w:rsidRPr="00C36C0C" w:rsidRDefault="002B2B66" w:rsidP="00044C51">
            <w:pPr>
              <w:pStyle w:val="a5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66" w:rsidRPr="00B7520F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66" w:rsidRPr="00E30067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http://www.medcollegelib.ru</w:t>
            </w:r>
          </w:p>
          <w:p w:rsidR="002B2B66" w:rsidRPr="001705E2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665" w:type="dxa"/>
            <w:shd w:val="clear" w:color="auto" w:fill="auto"/>
          </w:tcPr>
          <w:p w:rsidR="002B2B66" w:rsidRDefault="002B2B66" w:rsidP="00044C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2B2B66" w:rsidRDefault="002B2B66" w:rsidP="00044C51">
            <w:pPr>
              <w:rPr>
                <w:rFonts w:ascii="Times New Roman" w:hAnsi="Times New Roman" w:cs="Times New Roman"/>
                <w:szCs w:val="28"/>
              </w:rPr>
            </w:pPr>
          </w:p>
          <w:p w:rsidR="002B2B66" w:rsidRDefault="002B2B66" w:rsidP="00044C51"/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Pr="006D640F" w:rsidRDefault="002B2B66" w:rsidP="00D32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9.09.2020</w:t>
            </w:r>
          </w:p>
        </w:tc>
        <w:tc>
          <w:tcPr>
            <w:tcW w:w="898" w:type="dxa"/>
            <w:shd w:val="clear" w:color="auto" w:fill="auto"/>
          </w:tcPr>
          <w:p w:rsidR="002B2B66" w:rsidRPr="006D640F" w:rsidRDefault="002B2B66" w:rsidP="00D32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 «Е»</w:t>
            </w:r>
          </w:p>
          <w:p w:rsidR="002B2B66" w:rsidRPr="006D640F" w:rsidRDefault="002B2B66" w:rsidP="00D32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B2B66" w:rsidRPr="006D640F" w:rsidRDefault="002B2B66" w:rsidP="00D32B46">
            <w:pPr>
              <w:pStyle w:val="a5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 внутрибольничной хирургической  </w:t>
            </w:r>
            <w:r w:rsidRPr="006D64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инфекции    </w:t>
            </w:r>
          </w:p>
        </w:tc>
        <w:tc>
          <w:tcPr>
            <w:tcW w:w="6378" w:type="dxa"/>
            <w:shd w:val="clear" w:color="auto" w:fill="auto"/>
          </w:tcPr>
          <w:p w:rsidR="002B2B66" w:rsidRPr="006D640F" w:rsidRDefault="002B2B66" w:rsidP="00D32B46">
            <w:pPr>
              <w:pStyle w:val="Style3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lastRenderedPageBreak/>
              <w:t>1.Профилактика внутрибольничной хирургической инфекции</w:t>
            </w:r>
          </w:p>
          <w:p w:rsidR="002B2B66" w:rsidRPr="006D640F" w:rsidRDefault="002B2B66" w:rsidP="00D32B46">
            <w:pPr>
              <w:pStyle w:val="Style7"/>
              <w:spacing w:after="0" w:line="240" w:lineRule="auto"/>
            </w:pPr>
            <w:r w:rsidRPr="006D640F">
              <w:rPr>
                <w:rStyle w:val="FontStyle40"/>
                <w:bCs/>
              </w:rPr>
              <w:t>2.Асептика</w:t>
            </w:r>
          </w:p>
          <w:p w:rsidR="002B2B66" w:rsidRPr="006D640F" w:rsidRDefault="002B2B66" w:rsidP="00D32B46">
            <w:pPr>
              <w:pStyle w:val="Style2"/>
              <w:spacing w:after="0" w:line="240" w:lineRule="auto"/>
              <w:rPr>
                <w:rStyle w:val="FontStyle33"/>
              </w:rPr>
            </w:pPr>
            <w:r w:rsidRPr="006D640F">
              <w:rPr>
                <w:rStyle w:val="FontStyle40"/>
                <w:bCs/>
              </w:rPr>
              <w:t>3.Антисептика</w:t>
            </w:r>
          </w:p>
        </w:tc>
        <w:tc>
          <w:tcPr>
            <w:tcW w:w="2694" w:type="dxa"/>
            <w:shd w:val="clear" w:color="auto" w:fill="auto"/>
          </w:tcPr>
          <w:p w:rsidR="002B2B66" w:rsidRPr="006D640F" w:rsidRDefault="002B2B66" w:rsidP="00D3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2B2B66" w:rsidRPr="006D640F" w:rsidRDefault="002B2B66" w:rsidP="00D3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2B2B66" w:rsidRPr="006D640F" w:rsidRDefault="002B2B66" w:rsidP="00D3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66" w:rsidRPr="006D640F" w:rsidRDefault="000E34B0" w:rsidP="00D3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B2B66" w:rsidRPr="006D640F">
                <w:rPr>
                  <w:rStyle w:val="a4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2B2B66" w:rsidRPr="006D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B66" w:rsidRPr="006D640F" w:rsidRDefault="002B2B66" w:rsidP="00D3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2B2B66" w:rsidRPr="006D640F" w:rsidRDefault="002B2B66" w:rsidP="00D32B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Асхабова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2B2B66" w:rsidRPr="006D640F" w:rsidRDefault="002B2B66" w:rsidP="00D32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0E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793E0E" w:rsidRPr="003E02FA" w:rsidRDefault="00793E0E" w:rsidP="0079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  <w:shd w:val="clear" w:color="auto" w:fill="auto"/>
          </w:tcPr>
          <w:p w:rsidR="00793E0E" w:rsidRPr="00F1068C" w:rsidRDefault="00793E0E" w:rsidP="007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гр.    </w:t>
            </w:r>
          </w:p>
        </w:tc>
        <w:tc>
          <w:tcPr>
            <w:tcW w:w="1985" w:type="dxa"/>
            <w:shd w:val="clear" w:color="auto" w:fill="auto"/>
          </w:tcPr>
          <w:p w:rsidR="00793E0E" w:rsidRDefault="00793E0E" w:rsidP="0079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пациентов</w:t>
            </w:r>
          </w:p>
        </w:tc>
        <w:tc>
          <w:tcPr>
            <w:tcW w:w="6378" w:type="dxa"/>
            <w:shd w:val="clear" w:color="auto" w:fill="auto"/>
          </w:tcPr>
          <w:p w:rsidR="00793E0E" w:rsidRPr="006A31B5" w:rsidRDefault="00793E0E" w:rsidP="00793E0E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403"/>
              </w:tabs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Роль дополнительных методов обследования для диагностики заболеваний.</w:t>
            </w:r>
          </w:p>
          <w:p w:rsidR="00793E0E" w:rsidRPr="006A31B5" w:rsidRDefault="00793E0E" w:rsidP="00793E0E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350"/>
              </w:tabs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Виды и методы обследования: лабораторные, инструментальные, функциональные, рентгенологические, эндоскопические, ультразвуковые, радиоизотопные, компью</w:t>
            </w: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терная томография, </w:t>
            </w:r>
            <w:proofErr w:type="spellStart"/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ядерно-магнитнорезон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томография, биопсия.</w:t>
            </w:r>
            <w:proofErr w:type="gramEnd"/>
          </w:p>
          <w:p w:rsidR="00793E0E" w:rsidRPr="006A31B5" w:rsidRDefault="00793E0E" w:rsidP="00793E0E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облюдение инфекционной безопасности при инвазивных мероприятиях.</w:t>
            </w:r>
          </w:p>
          <w:p w:rsidR="00793E0E" w:rsidRPr="006A31B5" w:rsidRDefault="00793E0E" w:rsidP="00793E0E">
            <w:pPr>
              <w:pStyle w:val="a7"/>
              <w:numPr>
                <w:ilvl w:val="0"/>
                <w:numId w:val="2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Возможные проблемы пациентов в связи с предстоящим исследованием. </w:t>
            </w:r>
          </w:p>
          <w:p w:rsidR="00793E0E" w:rsidRPr="006A31B5" w:rsidRDefault="00793E0E" w:rsidP="00793E0E">
            <w:pPr>
              <w:pStyle w:val="a7"/>
              <w:numPr>
                <w:ilvl w:val="0"/>
                <w:numId w:val="2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Планирование действий медсестры при решении проблем пациентов.</w:t>
            </w:r>
          </w:p>
          <w:p w:rsidR="00793E0E" w:rsidRPr="00D664DD" w:rsidRDefault="00793E0E" w:rsidP="00793E0E">
            <w:pPr>
              <w:pStyle w:val="a5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93E0E" w:rsidRPr="00FB337D" w:rsidRDefault="00793E0E" w:rsidP="00793E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/>
            <w:r>
              <w:t xml:space="preserve"> </w:t>
            </w:r>
          </w:p>
          <w:p w:rsidR="00793E0E" w:rsidRPr="00FB337D" w:rsidRDefault="00793E0E" w:rsidP="0079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793E0E" w:rsidRPr="00966E7A" w:rsidRDefault="00793E0E" w:rsidP="0079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bookmarkEnd w:id="0"/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Default="002B2B66" w:rsidP="002B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898" w:type="dxa"/>
            <w:shd w:val="clear" w:color="auto" w:fill="auto"/>
          </w:tcPr>
          <w:p w:rsidR="002B2B66" w:rsidRPr="009A7935" w:rsidRDefault="002B2B66" w:rsidP="002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shd w:val="clear" w:color="auto" w:fill="auto"/>
          </w:tcPr>
          <w:p w:rsidR="002B2B66" w:rsidRDefault="002B2B66" w:rsidP="002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сестринской деятельности по сохранению здоровья населения и формированию ЗОЖ</w:t>
            </w:r>
          </w:p>
        </w:tc>
        <w:tc>
          <w:tcPr>
            <w:tcW w:w="6378" w:type="dxa"/>
            <w:shd w:val="clear" w:color="auto" w:fill="auto"/>
          </w:tcPr>
          <w:p w:rsidR="002B2B66" w:rsidRPr="0056191F" w:rsidRDefault="002B2B66" w:rsidP="002B2B66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Роль семьи в сохранении здоровья, в предупреждении и возникновении заболеваний.</w:t>
            </w:r>
            <w:r w:rsidRPr="005619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2B2B66" w:rsidRPr="0056191F" w:rsidRDefault="002B2B66" w:rsidP="002B2B66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Образ жизни семьи.</w:t>
            </w: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B2B66" w:rsidRPr="0056191F" w:rsidRDefault="002B2B66" w:rsidP="002B2B66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критерии здоровья семьи.</w:t>
            </w:r>
            <w:r w:rsidRPr="0056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B66" w:rsidRPr="0056191F" w:rsidRDefault="002B2B66" w:rsidP="002B2B66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Выявление потребности семьи в сохранении здоровья.</w:t>
            </w:r>
            <w:r w:rsidRPr="005619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2B2B66" w:rsidRPr="00A84A87" w:rsidRDefault="002B2B66" w:rsidP="002B2B66">
            <w:pPr>
              <w:pStyle w:val="a7"/>
              <w:ind w:left="396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2B66" w:rsidRPr="007461B8" w:rsidRDefault="002B2B66" w:rsidP="002B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B66" w:rsidRPr="008B49D6" w:rsidRDefault="002B2B66" w:rsidP="002B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2B2B66" w:rsidRPr="00162A43" w:rsidRDefault="002B2B66" w:rsidP="002B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Default="002B2B66" w:rsidP="002B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898" w:type="dxa"/>
            <w:shd w:val="clear" w:color="auto" w:fill="auto"/>
          </w:tcPr>
          <w:p w:rsidR="002B2B66" w:rsidRPr="009A7935" w:rsidRDefault="002B2B66" w:rsidP="002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shd w:val="clear" w:color="auto" w:fill="auto"/>
          </w:tcPr>
          <w:p w:rsidR="002B2B66" w:rsidRDefault="002B2B66" w:rsidP="002B2B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органов пищеварения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мочевыделения</w:t>
            </w:r>
          </w:p>
        </w:tc>
        <w:tc>
          <w:tcPr>
            <w:tcW w:w="6378" w:type="dxa"/>
            <w:shd w:val="clear" w:color="auto" w:fill="auto"/>
          </w:tcPr>
          <w:p w:rsidR="002B2B66" w:rsidRPr="00BE0F13" w:rsidRDefault="002B2B66" w:rsidP="002B2B66">
            <w:pPr>
              <w:pStyle w:val="a7"/>
              <w:numPr>
                <w:ilvl w:val="0"/>
                <w:numId w:val="20"/>
              </w:numPr>
              <w:ind w:left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профилактики заболеваний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пищеварения и мочевыделения</w:t>
            </w:r>
          </w:p>
          <w:p w:rsidR="002B2B66" w:rsidRPr="00BE0F13" w:rsidRDefault="002B2B66" w:rsidP="002B2B66">
            <w:pPr>
              <w:pStyle w:val="a7"/>
              <w:numPr>
                <w:ilvl w:val="0"/>
                <w:numId w:val="20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Основные группы больных с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>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, подлежащие диспансеризации.</w:t>
            </w:r>
          </w:p>
          <w:p w:rsidR="002B2B66" w:rsidRPr="00BE0F13" w:rsidRDefault="002B2B66" w:rsidP="002B2B66">
            <w:pPr>
              <w:pStyle w:val="a7"/>
              <w:numPr>
                <w:ilvl w:val="0"/>
                <w:numId w:val="20"/>
              </w:numPr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Принципы диспансерного наблюдения за больными с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пищеварения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 xml:space="preserve"> в системе ПМСП.</w:t>
            </w:r>
          </w:p>
          <w:p w:rsidR="002B2B66" w:rsidRPr="00E415B3" w:rsidRDefault="002B2B66" w:rsidP="002B2B66">
            <w:pPr>
              <w:pStyle w:val="a7"/>
              <w:numPr>
                <w:ilvl w:val="0"/>
                <w:numId w:val="20"/>
              </w:numPr>
              <w:ind w:left="396"/>
              <w:contextualSpacing/>
              <w:jc w:val="both"/>
              <w:rPr>
                <w:sz w:val="24"/>
                <w:szCs w:val="24"/>
              </w:rPr>
            </w:pPr>
            <w:r w:rsidRPr="00BE0F13">
              <w:rPr>
                <w:rFonts w:ascii="Times New Roman" w:hAnsi="Times New Roman"/>
                <w:sz w:val="24"/>
                <w:szCs w:val="24"/>
              </w:rPr>
              <w:t xml:space="preserve">Обязательный объем исследований при проведении диспансеризации больных с  заболеваниями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пищеварения и мочевыделения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B2B66" w:rsidRPr="007461B8" w:rsidRDefault="002B2B66" w:rsidP="002B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B66" w:rsidRPr="008B49D6" w:rsidRDefault="002B2B66" w:rsidP="002B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2B2B66" w:rsidRPr="00162A43" w:rsidRDefault="002B2B66" w:rsidP="002B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898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3.Е </w:t>
            </w:r>
          </w:p>
        </w:tc>
        <w:tc>
          <w:tcPr>
            <w:tcW w:w="1985" w:type="dxa"/>
            <w:shd w:val="clear" w:color="auto" w:fill="auto"/>
          </w:tcPr>
          <w:p w:rsidR="002B2B66" w:rsidRPr="005F0E29" w:rsidRDefault="002B2B66" w:rsidP="00D32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познавательных и эмоционально волевых </w:t>
            </w:r>
            <w:proofErr w:type="spell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proofErr w:type="gram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ышление</w:t>
            </w:r>
            <w:proofErr w:type="spell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, воображение, речь</w:t>
            </w:r>
          </w:p>
        </w:tc>
        <w:tc>
          <w:tcPr>
            <w:tcW w:w="6378" w:type="dxa"/>
            <w:shd w:val="clear" w:color="auto" w:fill="auto"/>
          </w:tcPr>
          <w:p w:rsidR="002B2B66" w:rsidRPr="005F0E29" w:rsidRDefault="002B2B66" w:rsidP="00D32B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Мышление: определение, функции, стадии</w:t>
            </w:r>
          </w:p>
          <w:p w:rsidR="002B2B66" w:rsidRPr="005F0E29" w:rsidRDefault="002B2B66" w:rsidP="00D32B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Воображение: определение и формы синтеза</w:t>
            </w:r>
          </w:p>
          <w:p w:rsidR="002B2B66" w:rsidRPr="005F0E29" w:rsidRDefault="002B2B66" w:rsidP="00D32B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язык: определение, функции, виды</w:t>
            </w:r>
          </w:p>
          <w:p w:rsidR="002B2B66" w:rsidRPr="005F0E29" w:rsidRDefault="002B2B66" w:rsidP="00D32B4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B66" w:rsidRPr="005F0E29" w:rsidRDefault="002B2B66" w:rsidP="00D32B46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2B66" w:rsidRPr="005F0E29" w:rsidRDefault="002B2B66" w:rsidP="00D32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665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898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3.Е </w:t>
            </w:r>
          </w:p>
        </w:tc>
        <w:tc>
          <w:tcPr>
            <w:tcW w:w="1985" w:type="dxa"/>
            <w:shd w:val="clear" w:color="auto" w:fill="auto"/>
          </w:tcPr>
          <w:p w:rsidR="002B2B66" w:rsidRPr="005F0E29" w:rsidRDefault="002B2B66" w:rsidP="00D32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познавательных и эмоционально волевых </w:t>
            </w:r>
            <w:proofErr w:type="spell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proofErr w:type="gram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ышление</w:t>
            </w:r>
            <w:proofErr w:type="spellEnd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, воображение, речь</w:t>
            </w:r>
          </w:p>
        </w:tc>
        <w:tc>
          <w:tcPr>
            <w:tcW w:w="6378" w:type="dxa"/>
            <w:shd w:val="clear" w:color="auto" w:fill="auto"/>
          </w:tcPr>
          <w:p w:rsidR="002B2B66" w:rsidRPr="005F0E29" w:rsidRDefault="002B2B66" w:rsidP="00D32B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Мышление: определение, функции, стадии</w:t>
            </w:r>
          </w:p>
          <w:p w:rsidR="002B2B66" w:rsidRPr="005F0E29" w:rsidRDefault="002B2B66" w:rsidP="00D32B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Воображение: определение и формы синтеза</w:t>
            </w:r>
          </w:p>
          <w:p w:rsidR="002B2B66" w:rsidRPr="005F0E29" w:rsidRDefault="002B2B66" w:rsidP="00D32B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язык: определение, функции, виды</w:t>
            </w:r>
          </w:p>
          <w:p w:rsidR="002B2B66" w:rsidRPr="005F0E29" w:rsidRDefault="002B2B66" w:rsidP="00D32B4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B66" w:rsidRPr="005F0E29" w:rsidRDefault="002B2B66" w:rsidP="00D32B46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2B66" w:rsidRPr="005F0E29" w:rsidRDefault="002B2B66" w:rsidP="00D32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665" w:type="dxa"/>
            <w:shd w:val="clear" w:color="auto" w:fill="auto"/>
          </w:tcPr>
          <w:p w:rsidR="002B2B66" w:rsidRPr="005F0E29" w:rsidRDefault="002B2B66" w:rsidP="00D3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Default="002B2B66" w:rsidP="002B2B66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2B2B66" w:rsidRDefault="002B2B66" w:rsidP="002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2B2B66" w:rsidRPr="00406695" w:rsidRDefault="002B2B66" w:rsidP="002B2B66">
            <w:pPr>
              <w:pStyle w:val="a6"/>
              <w:tabs>
                <w:tab w:val="left" w:pos="0"/>
              </w:tabs>
              <w:ind w:left="0" w:right="40" w:firstLine="0"/>
              <w:contextualSpacing/>
              <w:rPr>
                <w:caps/>
                <w:sz w:val="24"/>
                <w:szCs w:val="24"/>
              </w:rPr>
            </w:pPr>
            <w:r w:rsidRPr="00406695">
              <w:rPr>
                <w:spacing w:val="-4"/>
                <w:sz w:val="24"/>
                <w:szCs w:val="24"/>
              </w:rPr>
              <w:t>Роль сестринского персонала в проведении диспансеризации населения. Работа «школ здоровья»</w:t>
            </w:r>
          </w:p>
          <w:p w:rsidR="002B2B66" w:rsidRPr="003D43E7" w:rsidRDefault="002B2B66" w:rsidP="002B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2B2B66" w:rsidRPr="00406695" w:rsidRDefault="002B2B66" w:rsidP="002B2B66">
            <w:pPr>
              <w:pStyle w:val="a7"/>
              <w:numPr>
                <w:ilvl w:val="0"/>
                <w:numId w:val="21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69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Диспансеризация, группы диспансерного наблюдения по уровню здоровья</w:t>
            </w:r>
            <w:r w:rsidRPr="0040669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2B2B66" w:rsidRPr="00406695" w:rsidRDefault="002B2B66" w:rsidP="002B2B66">
            <w:pPr>
              <w:pStyle w:val="a7"/>
              <w:numPr>
                <w:ilvl w:val="0"/>
                <w:numId w:val="21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69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Этапы диспансеризации - роль медсестры в проведении первого и второго этапа д</w:t>
            </w:r>
            <w:r w:rsidRPr="00406695">
              <w:rPr>
                <w:rFonts w:ascii="Times New Roman" w:hAnsi="Times New Roman"/>
                <w:color w:val="000000"/>
                <w:sz w:val="24"/>
                <w:szCs w:val="24"/>
              </w:rPr>
              <w:t>испансеризации.</w:t>
            </w:r>
          </w:p>
          <w:p w:rsidR="002B2B66" w:rsidRPr="00406695" w:rsidRDefault="002B2B66" w:rsidP="002B2B66">
            <w:pPr>
              <w:pStyle w:val="a7"/>
              <w:numPr>
                <w:ilvl w:val="0"/>
                <w:numId w:val="21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69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Критерии и оценка эффективности диспансеризации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2B2B66" w:rsidRPr="00406695" w:rsidRDefault="002B2B66" w:rsidP="002B2B66">
            <w:pPr>
              <w:pStyle w:val="a7"/>
              <w:numPr>
                <w:ilvl w:val="0"/>
                <w:numId w:val="21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69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Документация при диспансеризации.</w:t>
            </w:r>
          </w:p>
          <w:p w:rsidR="002B2B66" w:rsidRPr="00E415B3" w:rsidRDefault="002B2B66" w:rsidP="002B2B66">
            <w:pPr>
              <w:pStyle w:val="a7"/>
              <w:numPr>
                <w:ilvl w:val="0"/>
                <w:numId w:val="21"/>
              </w:numPr>
              <w:ind w:left="396"/>
              <w:contextualSpacing/>
              <w:rPr>
                <w:sz w:val="24"/>
                <w:szCs w:val="24"/>
              </w:rPr>
            </w:pPr>
            <w:r w:rsidRPr="00406695">
              <w:rPr>
                <w:rFonts w:ascii="Times New Roman" w:hAnsi="Times New Roman"/>
                <w:sz w:val="24"/>
                <w:szCs w:val="24"/>
              </w:rPr>
              <w:t>Роль сестринского персонала в работе «школ здоровья».</w:t>
            </w:r>
          </w:p>
        </w:tc>
        <w:tc>
          <w:tcPr>
            <w:tcW w:w="2694" w:type="dxa"/>
            <w:shd w:val="clear" w:color="auto" w:fill="auto"/>
          </w:tcPr>
          <w:p w:rsidR="002B2B66" w:rsidRPr="007461B8" w:rsidRDefault="002B2B66" w:rsidP="002B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B66" w:rsidRPr="008B49D6" w:rsidRDefault="002B2B66" w:rsidP="002B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2B2B66" w:rsidRPr="00162A43" w:rsidRDefault="002B2B66" w:rsidP="002B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06376F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06376F" w:rsidRDefault="0006376F" w:rsidP="0009551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Pr="00CD74FE">
              <w:rPr>
                <w:rFonts w:ascii="Times New Roman" w:hAnsi="Times New Roman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06376F" w:rsidRPr="00CD74FE" w:rsidRDefault="0006376F" w:rsidP="0009551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3.Е (1,2)</w:t>
            </w:r>
          </w:p>
        </w:tc>
        <w:tc>
          <w:tcPr>
            <w:tcW w:w="1985" w:type="dxa"/>
            <w:shd w:val="clear" w:color="auto" w:fill="auto"/>
          </w:tcPr>
          <w:p w:rsidR="0006376F" w:rsidRPr="00B22A9A" w:rsidRDefault="0006376F" w:rsidP="00095510">
            <w:pPr>
              <w:ind w:right="13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2A9A">
              <w:rPr>
                <w:rFonts w:ascii="Times New Roman" w:hAnsi="Times New Roman"/>
                <w:sz w:val="24"/>
                <w:szCs w:val="24"/>
              </w:rPr>
              <w:t>Рак</w:t>
            </w:r>
            <w:r w:rsidRPr="00B22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06376F" w:rsidRPr="00B22A9A" w:rsidRDefault="0006376F" w:rsidP="00095510">
            <w:pPr>
              <w:ind w:right="13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2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</w:t>
            </w:r>
            <w:r w:rsidRPr="00B22A9A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2A9A">
              <w:rPr>
                <w:rFonts w:ascii="Times New Roman" w:hAnsi="Times New Roman"/>
                <w:sz w:val="24"/>
                <w:szCs w:val="24"/>
                <w:lang w:val="en-US"/>
              </w:rPr>
              <w:t>Tense.</w:t>
            </w:r>
          </w:p>
          <w:p w:rsidR="0006376F" w:rsidRPr="00B61F9C" w:rsidRDefault="0006376F" w:rsidP="00095510">
            <w:pPr>
              <w:ind w:right="13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06376F" w:rsidRPr="00B22A9A" w:rsidRDefault="0006376F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CD74FE">
              <w:rPr>
                <w:rFonts w:ascii="Times New Roman" w:hAnsi="Times New Roman"/>
              </w:rPr>
              <w:t>1</w:t>
            </w:r>
            <w:r w:rsidRPr="00CD74FE">
              <w:rPr>
                <w:rFonts w:ascii="Times New Roman" w:eastAsia="Calibri" w:hAnsi="Times New Roman"/>
              </w:rPr>
              <w:t>.</w:t>
            </w:r>
            <w:r w:rsidRPr="00CD74FE">
              <w:rPr>
                <w:rFonts w:ascii="Times New Roman" w:hAnsi="Times New Roman"/>
              </w:rPr>
              <w:t xml:space="preserve"> </w:t>
            </w:r>
            <w:r w:rsidRPr="00B22A9A">
              <w:rPr>
                <w:rFonts w:ascii="Times New Roman" w:hAnsi="Times New Roman"/>
                <w:sz w:val="24"/>
                <w:szCs w:val="24"/>
              </w:rPr>
              <w:t xml:space="preserve">Изучение лексического минимума, чтение и перевода профессионально </w:t>
            </w:r>
            <w:proofErr w:type="gramStart"/>
            <w:r w:rsidRPr="00B22A9A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  <w:proofErr w:type="gramEnd"/>
          </w:p>
          <w:p w:rsidR="0006376F" w:rsidRPr="00CD74FE" w:rsidRDefault="0006376F" w:rsidP="00095510">
            <w:pPr>
              <w:rPr>
                <w:rFonts w:ascii="Times New Roman" w:hAnsi="Times New Roman"/>
              </w:rPr>
            </w:pPr>
            <w:r w:rsidRPr="00B22A9A">
              <w:rPr>
                <w:rFonts w:ascii="Times New Roman" w:hAnsi="Times New Roman"/>
                <w:sz w:val="24"/>
                <w:szCs w:val="24"/>
              </w:rPr>
              <w:t>текстов о раке, способах его передачи, лечении, профилактике.</w:t>
            </w:r>
          </w:p>
          <w:p w:rsidR="0006376F" w:rsidRPr="00CD74FE" w:rsidRDefault="0006376F" w:rsidP="00095510">
            <w:pPr>
              <w:rPr>
                <w:rFonts w:ascii="Times New Roman" w:hAnsi="Times New Roman"/>
              </w:rPr>
            </w:pPr>
            <w:r w:rsidRPr="00CD74FE">
              <w:rPr>
                <w:rFonts w:ascii="Times New Roman" w:hAnsi="Times New Roman"/>
              </w:rPr>
              <w:t xml:space="preserve">2. </w:t>
            </w:r>
            <w:r w:rsidRPr="00B22A9A">
              <w:rPr>
                <w:rFonts w:ascii="Times New Roman" w:hAnsi="Times New Roman"/>
                <w:sz w:val="24"/>
                <w:szCs w:val="24"/>
              </w:rPr>
              <w:t>Составление устного высказывания о раке.</w:t>
            </w:r>
          </w:p>
          <w:p w:rsidR="0006376F" w:rsidRPr="00636BA8" w:rsidRDefault="0006376F" w:rsidP="00095510">
            <w:pPr>
              <w:rPr>
                <w:rFonts w:ascii="Times New Roman" w:hAnsi="Times New Roman"/>
                <w:lang w:val="en-US"/>
              </w:rPr>
            </w:pPr>
            <w:r w:rsidRPr="00636BA8">
              <w:rPr>
                <w:rFonts w:ascii="Times New Roman" w:hAnsi="Times New Roman"/>
                <w:lang w:val="en-US"/>
              </w:rPr>
              <w:t xml:space="preserve">3. </w:t>
            </w:r>
            <w:r w:rsidRPr="00636BA8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636B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</w:t>
            </w:r>
            <w:r w:rsidRPr="00B22A9A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2A9A">
              <w:rPr>
                <w:rFonts w:ascii="Times New Roman" w:hAnsi="Times New Roman"/>
                <w:sz w:val="24"/>
                <w:szCs w:val="24"/>
                <w:lang w:val="en-US"/>
              </w:rPr>
              <w:t>Tense.</w:t>
            </w:r>
          </w:p>
          <w:p w:rsidR="0006376F" w:rsidRPr="002D74A3" w:rsidRDefault="0006376F" w:rsidP="00095510">
            <w:pPr>
              <w:rPr>
                <w:rFonts w:ascii="Times New Roman" w:hAnsi="Times New Roman"/>
              </w:rPr>
            </w:pPr>
            <w:r w:rsidRPr="002D74A3">
              <w:rPr>
                <w:rFonts w:ascii="Times New Roman" w:hAnsi="Times New Roman"/>
              </w:rPr>
              <w:t xml:space="preserve">4. </w:t>
            </w:r>
            <w:r w:rsidRPr="002D74A3">
              <w:rPr>
                <w:rFonts w:ascii="Times New Roman" w:hAnsi="Times New Roman"/>
                <w:sz w:val="24"/>
                <w:szCs w:val="24"/>
              </w:rPr>
              <w:t>Изучение лексико-грамматического материала по теме «Рак»</w:t>
            </w:r>
          </w:p>
          <w:p w:rsidR="0006376F" w:rsidRPr="00CD74FE" w:rsidRDefault="0006376F" w:rsidP="00095510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06376F" w:rsidRPr="00CD74FE" w:rsidRDefault="0006376F" w:rsidP="00095510">
            <w:pPr>
              <w:rPr>
                <w:rFonts w:ascii="Times New Roman" w:hAnsi="Times New Roman"/>
              </w:rPr>
            </w:pPr>
            <w:proofErr w:type="spellStart"/>
            <w:r w:rsidRPr="00CD74FE">
              <w:rPr>
                <w:rFonts w:ascii="Times New Roman" w:hAnsi="Times New Roman"/>
              </w:rPr>
              <w:t>Dev</w:t>
            </w:r>
            <w:proofErr w:type="spellEnd"/>
            <w:r w:rsidRPr="00CD74FE">
              <w:rPr>
                <w:rFonts w:ascii="Times New Roman" w:hAnsi="Times New Roman"/>
                <w:lang w:val="en-US"/>
              </w:rPr>
              <w:t>rishbekova2013@yandex.ru</w:t>
            </w:r>
          </w:p>
          <w:p w:rsidR="0006376F" w:rsidRPr="00CD74FE" w:rsidRDefault="0006376F" w:rsidP="00095510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shd w:val="clear" w:color="auto" w:fill="auto"/>
          </w:tcPr>
          <w:p w:rsidR="0006376F" w:rsidRPr="00CD74FE" w:rsidRDefault="0006376F" w:rsidP="00095510">
            <w:pPr>
              <w:rPr>
                <w:rFonts w:ascii="Times New Roman" w:hAnsi="Times New Roman"/>
              </w:rPr>
            </w:pPr>
            <w:r w:rsidRPr="00CD74FE">
              <w:rPr>
                <w:rFonts w:ascii="Times New Roman" w:hAnsi="Times New Roman"/>
              </w:rPr>
              <w:t xml:space="preserve">Д.И. </w:t>
            </w:r>
            <w:proofErr w:type="spellStart"/>
            <w:r w:rsidRPr="00CD74FE">
              <w:rPr>
                <w:rFonts w:ascii="Times New Roman" w:hAnsi="Times New Roman"/>
              </w:rPr>
              <w:t>Сурхаева</w:t>
            </w:r>
            <w:proofErr w:type="spellEnd"/>
          </w:p>
          <w:p w:rsidR="0006376F" w:rsidRPr="00CD74FE" w:rsidRDefault="0006376F" w:rsidP="00095510">
            <w:pPr>
              <w:rPr>
                <w:rFonts w:ascii="Times New Roman" w:hAnsi="Times New Roman"/>
              </w:rPr>
            </w:pP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898" w:type="dxa"/>
            <w:shd w:val="clear" w:color="auto" w:fill="auto"/>
          </w:tcPr>
          <w:p w:rsidR="002B2B66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3.Егр</w:t>
            </w:r>
          </w:p>
        </w:tc>
        <w:tc>
          <w:tcPr>
            <w:tcW w:w="1985" w:type="dxa"/>
            <w:shd w:val="clear" w:color="auto" w:fill="auto"/>
          </w:tcPr>
          <w:p w:rsidR="002B2B66" w:rsidRDefault="002B2B66" w:rsidP="00044C5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лиц пожилого и старческого возраста</w:t>
            </w:r>
          </w:p>
        </w:tc>
        <w:tc>
          <w:tcPr>
            <w:tcW w:w="6378" w:type="dxa"/>
            <w:shd w:val="clear" w:color="auto" w:fill="auto"/>
          </w:tcPr>
          <w:p w:rsidR="002B2B66" w:rsidRDefault="002B2B66" w:rsidP="002B2B6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геронтологии,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гипотезы старения.</w:t>
            </w:r>
          </w:p>
          <w:p w:rsidR="002B2B66" w:rsidRDefault="002B2B66" w:rsidP="002B2B6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 и психологические особенности лиц пожилого и старческого возраста.</w:t>
            </w:r>
          </w:p>
          <w:p w:rsidR="002B2B66" w:rsidRDefault="002B2B66" w:rsidP="002B2B6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возникающие при старении в том числе связанные с изменением возможности удовлетворить универсальные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потребности,способы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решения.</w:t>
            </w:r>
          </w:p>
          <w:p w:rsidR="002B2B66" w:rsidRDefault="002B2B66" w:rsidP="002B2B6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Обучению выявления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дефицитом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знаний,умений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навыков в области укрепления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злоровья,возникающих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старении.</w:t>
            </w:r>
          </w:p>
          <w:p w:rsidR="002B2B66" w:rsidRDefault="002B2B66" w:rsidP="002B2B6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способов решения проблем лиц пожилого и старческого возраста</w:t>
            </w:r>
          </w:p>
          <w:p w:rsidR="002B2B66" w:rsidRDefault="002B2B66" w:rsidP="002B2B6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рекомендаций по адекватной физической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дня,обеспечение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окружающей среды для пожилого и старческого возраста.</w:t>
            </w:r>
          </w:p>
          <w:p w:rsidR="002B2B66" w:rsidRPr="00F372C7" w:rsidRDefault="002B2B66" w:rsidP="002B2B6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оказанию помощи пожилому человеку при нарушениях зрения и слуха.</w:t>
            </w:r>
          </w:p>
        </w:tc>
        <w:tc>
          <w:tcPr>
            <w:tcW w:w="2694" w:type="dxa"/>
            <w:shd w:val="clear" w:color="auto" w:fill="auto"/>
          </w:tcPr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2B66" w:rsidRDefault="002B2B66" w:rsidP="000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2B66" w:rsidRPr="00E30067" w:rsidRDefault="002B2B66" w:rsidP="00044C51">
            <w:pPr>
              <w:rPr>
                <w:rFonts w:ascii="Times New Roman" w:hAnsi="Times New Roman" w:cs="Times New Roman"/>
              </w:rPr>
            </w:pPr>
            <w:r w:rsidRPr="00E30067">
              <w:rPr>
                <w:rFonts w:ascii="Times New Roman" w:hAnsi="Times New Roman" w:cs="Times New Roman"/>
              </w:rPr>
              <w:t>Ссылка на учебники: http://www.medcollegelib.ru</w:t>
            </w:r>
          </w:p>
          <w:p w:rsidR="002B2B66" w:rsidRDefault="002B2B66" w:rsidP="00044C51">
            <w:pPr>
              <w:rPr>
                <w:rFonts w:ascii="Times New Roman" w:hAnsi="Times New Roman" w:cs="Times New Roman"/>
              </w:rPr>
            </w:pPr>
            <w:proofErr w:type="spellStart"/>
            <w:r w:rsidRPr="00E30067">
              <w:rPr>
                <w:rFonts w:ascii="Times New Roman" w:hAnsi="Times New Roman" w:cs="Times New Roman"/>
              </w:rPr>
              <w:t>Прилепская</w:t>
            </w:r>
            <w:proofErr w:type="spellEnd"/>
            <w:r w:rsidRPr="00E30067">
              <w:rPr>
                <w:rFonts w:ascii="Times New Roman" w:hAnsi="Times New Roman" w:cs="Times New Roman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665" w:type="dxa"/>
            <w:shd w:val="clear" w:color="auto" w:fill="auto"/>
          </w:tcPr>
          <w:p w:rsidR="002B2B66" w:rsidRDefault="002B2B66" w:rsidP="00044C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2B2B66" w:rsidRDefault="002B2B66" w:rsidP="00044C5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2B2B66" w:rsidRDefault="002B2B66" w:rsidP="002B2B6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2B2B66" w:rsidRDefault="002B2B66" w:rsidP="002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2B2B66" w:rsidRDefault="002B2B66" w:rsidP="002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95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3D43E7">
              <w:rPr>
                <w:rFonts w:ascii="Times New Roman" w:hAnsi="Times New Roman" w:cs="Times New Roman"/>
                <w:sz w:val="24"/>
                <w:szCs w:val="24"/>
              </w:rPr>
              <w:t>сестринского персонала в проведении профилактики различных заболеваний</w:t>
            </w:r>
          </w:p>
        </w:tc>
        <w:tc>
          <w:tcPr>
            <w:tcW w:w="6378" w:type="dxa"/>
            <w:shd w:val="clear" w:color="auto" w:fill="auto"/>
          </w:tcPr>
          <w:p w:rsidR="002B2B66" w:rsidRPr="003D43E7" w:rsidRDefault="002B2B66" w:rsidP="002B2B66">
            <w:pPr>
              <w:pStyle w:val="a7"/>
              <w:numPr>
                <w:ilvl w:val="0"/>
                <w:numId w:val="22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D43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Значение понятия "профилактика".</w:t>
            </w:r>
          </w:p>
          <w:p w:rsidR="002B2B66" w:rsidRPr="003D43E7" w:rsidRDefault="002B2B66" w:rsidP="002B2B66">
            <w:pPr>
              <w:pStyle w:val="a7"/>
              <w:numPr>
                <w:ilvl w:val="0"/>
                <w:numId w:val="22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D43E7">
              <w:rPr>
                <w:rFonts w:ascii="Times New Roman" w:hAnsi="Times New Roman"/>
                <w:color w:val="000000"/>
                <w:sz w:val="24"/>
                <w:szCs w:val="24"/>
              </w:rPr>
              <w:t>Виды профилактики: первичная, вторичная, третичная.</w:t>
            </w:r>
          </w:p>
          <w:p w:rsidR="002B2B66" w:rsidRPr="003D43E7" w:rsidRDefault="002B2B66" w:rsidP="002B2B66">
            <w:pPr>
              <w:pStyle w:val="a7"/>
              <w:numPr>
                <w:ilvl w:val="0"/>
                <w:numId w:val="22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D43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Роль медсестры в профилактике различных заболеваний.</w:t>
            </w:r>
          </w:p>
          <w:p w:rsidR="002B2B66" w:rsidRPr="003D43E7" w:rsidRDefault="002B2B66" w:rsidP="002B2B66">
            <w:pPr>
              <w:pStyle w:val="a7"/>
              <w:numPr>
                <w:ilvl w:val="0"/>
                <w:numId w:val="22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D43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Консультирование семьи по  вопросам профилактики различных заболеваний.</w:t>
            </w:r>
          </w:p>
          <w:p w:rsidR="002B2B66" w:rsidRPr="00153F6F" w:rsidRDefault="002B2B66" w:rsidP="002B2B6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2B66" w:rsidRPr="007461B8" w:rsidRDefault="002B2B66" w:rsidP="002B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B66" w:rsidRPr="008B49D6" w:rsidRDefault="002B2B66" w:rsidP="002B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2B2B66" w:rsidRPr="00162A43" w:rsidRDefault="002B2B66" w:rsidP="002B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CD2844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CD2844" w:rsidRDefault="00CD2844" w:rsidP="00CD2844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CD2844" w:rsidRDefault="00CD2844" w:rsidP="00C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«Е» гр. (1)</w:t>
            </w:r>
          </w:p>
        </w:tc>
        <w:tc>
          <w:tcPr>
            <w:tcW w:w="1985" w:type="dxa"/>
            <w:shd w:val="clear" w:color="auto" w:fill="auto"/>
          </w:tcPr>
          <w:p w:rsidR="00CD2844" w:rsidRDefault="00CD2844" w:rsidP="00C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Профилактика, понятие, виды. Факторы риска развития заболеваний, группы здоровья.</w:t>
            </w:r>
          </w:p>
        </w:tc>
        <w:tc>
          <w:tcPr>
            <w:tcW w:w="6378" w:type="dxa"/>
            <w:shd w:val="clear" w:color="auto" w:fill="auto"/>
          </w:tcPr>
          <w:p w:rsidR="00CD2844" w:rsidRPr="00820231" w:rsidRDefault="00CD2844" w:rsidP="00CD2844">
            <w:pPr>
              <w:pStyle w:val="a7"/>
              <w:numPr>
                <w:ilvl w:val="0"/>
                <w:numId w:val="27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Определение понятия «профилактика».</w:t>
            </w:r>
          </w:p>
          <w:p w:rsidR="00CD2844" w:rsidRPr="00820231" w:rsidRDefault="00CD2844" w:rsidP="00CD2844">
            <w:pPr>
              <w:pStyle w:val="a7"/>
              <w:numPr>
                <w:ilvl w:val="0"/>
                <w:numId w:val="27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Виды профилактики.</w:t>
            </w:r>
          </w:p>
          <w:p w:rsidR="00CD2844" w:rsidRPr="00820231" w:rsidRDefault="00CD2844" w:rsidP="00CD2844">
            <w:pPr>
              <w:pStyle w:val="a7"/>
              <w:numPr>
                <w:ilvl w:val="0"/>
                <w:numId w:val="27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Понятия "здоровье", "предболезнь", "болезнь".</w:t>
            </w:r>
          </w:p>
          <w:p w:rsidR="00CD2844" w:rsidRPr="00820231" w:rsidRDefault="00CD2844" w:rsidP="00CD2844">
            <w:pPr>
              <w:pStyle w:val="a7"/>
              <w:numPr>
                <w:ilvl w:val="0"/>
                <w:numId w:val="27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Адаптационные возможности организма.</w:t>
            </w:r>
            <w:r w:rsidRPr="008202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D2844" w:rsidRPr="00820231" w:rsidRDefault="00CD2844" w:rsidP="00CD2844">
            <w:pPr>
              <w:pStyle w:val="a7"/>
              <w:numPr>
                <w:ilvl w:val="0"/>
                <w:numId w:val="27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Понятия компенсации, </w:t>
            </w:r>
            <w:proofErr w:type="spellStart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субкомпенсации</w:t>
            </w:r>
            <w:proofErr w:type="spellEnd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декомпенсации.</w:t>
            </w:r>
          </w:p>
          <w:p w:rsidR="00CD2844" w:rsidRPr="00A84A87" w:rsidRDefault="00CD2844" w:rsidP="00CD2844">
            <w:pPr>
              <w:pStyle w:val="a7"/>
              <w:numPr>
                <w:ilvl w:val="0"/>
                <w:numId w:val="27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Основные факторы риска развития различных заболеваний: </w:t>
            </w:r>
            <w:proofErr w:type="spellStart"/>
            <w:proofErr w:type="gramStart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органов дыхания, пищеварения, мочевыделения, опорно-двигательного </w:t>
            </w:r>
            <w:r w:rsidRPr="00A84A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аппарата.</w:t>
            </w:r>
          </w:p>
          <w:p w:rsidR="00CD2844" w:rsidRPr="00BE0F13" w:rsidRDefault="00CD2844" w:rsidP="00CD2844">
            <w:pPr>
              <w:pStyle w:val="a7"/>
              <w:numPr>
                <w:ilvl w:val="0"/>
                <w:numId w:val="27"/>
              </w:numPr>
              <w:ind w:left="3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4A87">
              <w:rPr>
                <w:rFonts w:ascii="Times New Roman" w:hAnsi="Times New Roman"/>
                <w:sz w:val="24"/>
                <w:szCs w:val="24"/>
              </w:rPr>
              <w:t>Группы здоровья.</w:t>
            </w:r>
            <w:r w:rsidRPr="00BE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D2844" w:rsidRPr="004D243E" w:rsidRDefault="00CD2844" w:rsidP="00C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CD2844" w:rsidRPr="003D087A" w:rsidRDefault="00CD2844" w:rsidP="00C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CD2844" w:rsidRPr="00D82082" w:rsidRDefault="00CD2844" w:rsidP="00CD2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CD2844" w:rsidRPr="005F0E29" w:rsidTr="00B373EB">
        <w:trPr>
          <w:trHeight w:val="20"/>
          <w:jc w:val="center"/>
        </w:trPr>
        <w:tc>
          <w:tcPr>
            <w:tcW w:w="940" w:type="dxa"/>
            <w:shd w:val="clear" w:color="auto" w:fill="auto"/>
          </w:tcPr>
          <w:p w:rsidR="00CD2844" w:rsidRDefault="00CD2844" w:rsidP="00CD28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CD2844" w:rsidRDefault="00CD2844" w:rsidP="00C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«Е» гр. (1)</w:t>
            </w:r>
          </w:p>
        </w:tc>
        <w:tc>
          <w:tcPr>
            <w:tcW w:w="1985" w:type="dxa"/>
            <w:shd w:val="clear" w:color="auto" w:fill="auto"/>
          </w:tcPr>
          <w:p w:rsidR="00CD2844" w:rsidRDefault="00CD2844" w:rsidP="00CD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сестринской деятельности   формированию ЗОЖ. Роль сестринского персонала в профилактике заболеваний и диспансеризации населения. Работа «школ здоровья»</w:t>
            </w:r>
          </w:p>
        </w:tc>
        <w:tc>
          <w:tcPr>
            <w:tcW w:w="6378" w:type="dxa"/>
            <w:shd w:val="clear" w:color="auto" w:fill="auto"/>
          </w:tcPr>
          <w:p w:rsidR="00CD2844" w:rsidRPr="0056191F" w:rsidRDefault="00CD2844" w:rsidP="00CD2844">
            <w:pPr>
              <w:pStyle w:val="a7"/>
              <w:numPr>
                <w:ilvl w:val="0"/>
                <w:numId w:val="28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Роль семьи в сохранении здоровья, в предупреждении и возникновении заболеваний.</w:t>
            </w:r>
            <w:r w:rsidRPr="005619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CD2844" w:rsidRPr="0056191F" w:rsidRDefault="00CD2844" w:rsidP="00CD2844">
            <w:pPr>
              <w:pStyle w:val="a7"/>
              <w:numPr>
                <w:ilvl w:val="0"/>
                <w:numId w:val="28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Образ жизни семьи.</w:t>
            </w: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CD2844" w:rsidRPr="0056191F" w:rsidRDefault="00CD2844" w:rsidP="00CD2844">
            <w:pPr>
              <w:pStyle w:val="a7"/>
              <w:numPr>
                <w:ilvl w:val="0"/>
                <w:numId w:val="28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Основные критерии здоровья семьи.</w:t>
            </w:r>
            <w:r w:rsidRPr="0056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844" w:rsidRDefault="00CD2844" w:rsidP="00CD2844">
            <w:pPr>
              <w:pStyle w:val="a7"/>
              <w:numPr>
                <w:ilvl w:val="0"/>
                <w:numId w:val="28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6191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Выявление потребности семьи в сохранении здоровья.</w:t>
            </w:r>
            <w:r w:rsidRPr="0056191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CD2844" w:rsidRPr="00762370" w:rsidRDefault="00CD2844" w:rsidP="00CD2844">
            <w:pPr>
              <w:pStyle w:val="a7"/>
              <w:numPr>
                <w:ilvl w:val="0"/>
                <w:numId w:val="28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Дать определение понятия «диспансеризация».</w:t>
            </w:r>
          </w:p>
          <w:p w:rsidR="00CD2844" w:rsidRPr="00762370" w:rsidRDefault="00CD2844" w:rsidP="00CD2844">
            <w:pPr>
              <w:pStyle w:val="a7"/>
              <w:numPr>
                <w:ilvl w:val="0"/>
                <w:numId w:val="28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Перечислить группы диспансерного наблюдения по уровню здоровья</w:t>
            </w:r>
            <w:r w:rsidRPr="007623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CD2844" w:rsidRPr="00762370" w:rsidRDefault="00CD2844" w:rsidP="00CD2844">
            <w:pPr>
              <w:pStyle w:val="a7"/>
              <w:numPr>
                <w:ilvl w:val="0"/>
                <w:numId w:val="28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37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Этапы диспансеризации</w:t>
            </w:r>
            <w:r w:rsidRPr="007623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D2844" w:rsidRPr="00A84A87" w:rsidRDefault="00CD2844" w:rsidP="00CD2844">
            <w:pPr>
              <w:pStyle w:val="a7"/>
              <w:numPr>
                <w:ilvl w:val="0"/>
                <w:numId w:val="28"/>
              </w:numPr>
              <w:ind w:left="396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762370">
              <w:rPr>
                <w:rFonts w:ascii="Times New Roman" w:hAnsi="Times New Roman"/>
                <w:sz w:val="24"/>
                <w:szCs w:val="24"/>
              </w:rPr>
              <w:t>Роль сестринского персонала в работе «школ здоровья».</w:t>
            </w:r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D2844" w:rsidRDefault="00CD2844" w:rsidP="00C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844" w:rsidRPr="00327951" w:rsidRDefault="00CD2844" w:rsidP="00CD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D2844" w:rsidRPr="00162A43" w:rsidRDefault="00CD2844" w:rsidP="00CD2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2B2B66" w:rsidRPr="005F0E29" w:rsidTr="00B373EB">
        <w:trPr>
          <w:trHeight w:val="20"/>
          <w:jc w:val="center"/>
        </w:trPr>
        <w:tc>
          <w:tcPr>
            <w:tcW w:w="940" w:type="dxa"/>
          </w:tcPr>
          <w:p w:rsidR="002B2B66" w:rsidRPr="009F279F" w:rsidRDefault="002B2B66" w:rsidP="002B2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2B2B66" w:rsidRPr="009F279F" w:rsidRDefault="002B2B66" w:rsidP="002B2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985" w:type="dxa"/>
          </w:tcPr>
          <w:p w:rsidR="002B2B66" w:rsidRPr="00254DBB" w:rsidRDefault="002B2B66" w:rsidP="002B2B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Сестринский процесс при неинфекционных и инфекционных заболеваниях кожи и пупка новорожденных</w:t>
            </w:r>
            <w:r w:rsidRPr="00254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2B2B66" w:rsidRPr="00A241BE" w:rsidRDefault="002B2B66" w:rsidP="002B2B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Неинфекционные заболевания кожи: потница, опрелости. Причины, основные симптомы. Особенности режима, ухода, принцы лечения.</w:t>
            </w:r>
          </w:p>
          <w:p w:rsidR="002B2B66" w:rsidRPr="00A241BE" w:rsidRDefault="002B2B66" w:rsidP="002B2B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Инфекционные заболевания кожи и пупка. Причины, симптомы. Особенности ухода, лечения.</w:t>
            </w:r>
          </w:p>
          <w:p w:rsidR="002B2B66" w:rsidRPr="00A241BE" w:rsidRDefault="002B2B66" w:rsidP="002B2B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Принцы лечения неинфекционных </w:t>
            </w:r>
            <w:proofErr w:type="gramStart"/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заболеваниях</w:t>
            </w:r>
            <w:proofErr w:type="gramEnd"/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кожи и пупка.</w:t>
            </w:r>
          </w:p>
          <w:p w:rsidR="002B2B66" w:rsidRPr="00A241BE" w:rsidRDefault="002B2B66" w:rsidP="002B2B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профилактики инфекционных болезней кожи и пупка у новорожденных детей.</w:t>
            </w:r>
          </w:p>
          <w:p w:rsidR="002B2B66" w:rsidRPr="00A241BE" w:rsidRDefault="002B2B66" w:rsidP="002B2B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Причины развития пиодермии. Основные клинические проявления. </w:t>
            </w:r>
          </w:p>
          <w:p w:rsidR="002B2B66" w:rsidRPr="00A241BE" w:rsidRDefault="002B2B66" w:rsidP="002B2B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сестринского ухода при заболеваниях кожи и пупка.</w:t>
            </w:r>
          </w:p>
        </w:tc>
        <w:tc>
          <w:tcPr>
            <w:tcW w:w="2694" w:type="dxa"/>
          </w:tcPr>
          <w:p w:rsidR="002B2B66" w:rsidRPr="00A241BE" w:rsidRDefault="002B2B66" w:rsidP="002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t>sg7807@yandex.ru</w:t>
            </w:r>
          </w:p>
        </w:tc>
        <w:tc>
          <w:tcPr>
            <w:tcW w:w="1665" w:type="dxa"/>
          </w:tcPr>
          <w:p w:rsidR="002B2B66" w:rsidRPr="00A241BE" w:rsidRDefault="002B2B66" w:rsidP="002B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06376F" w:rsidRPr="005F0E29" w:rsidTr="00B373EB">
        <w:trPr>
          <w:trHeight w:val="20"/>
          <w:jc w:val="center"/>
        </w:trPr>
        <w:tc>
          <w:tcPr>
            <w:tcW w:w="940" w:type="dxa"/>
          </w:tcPr>
          <w:p w:rsidR="0006376F" w:rsidRPr="00974B4F" w:rsidRDefault="0006376F" w:rsidP="00095510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19.09.2020</w:t>
            </w:r>
          </w:p>
        </w:tc>
        <w:tc>
          <w:tcPr>
            <w:tcW w:w="898" w:type="dxa"/>
          </w:tcPr>
          <w:p w:rsidR="0006376F" w:rsidRPr="00974B4F" w:rsidRDefault="0006376F" w:rsidP="00095510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3.Е</w:t>
            </w:r>
          </w:p>
        </w:tc>
        <w:tc>
          <w:tcPr>
            <w:tcW w:w="1985" w:type="dxa"/>
          </w:tcPr>
          <w:p w:rsidR="0006376F" w:rsidRPr="00974B4F" w:rsidRDefault="0006376F" w:rsidP="00095510">
            <w:pPr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 xml:space="preserve">Основы интеллектуальной деятельности </w:t>
            </w:r>
          </w:p>
        </w:tc>
        <w:tc>
          <w:tcPr>
            <w:tcW w:w="6378" w:type="dxa"/>
          </w:tcPr>
          <w:p w:rsidR="0006376F" w:rsidRPr="00974B4F" w:rsidRDefault="0006376F" w:rsidP="0006376F">
            <w:pPr>
              <w:numPr>
                <w:ilvl w:val="0"/>
                <w:numId w:val="26"/>
              </w:numPr>
              <w:spacing w:after="0" w:line="240" w:lineRule="auto"/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Интеллект: определение, уровни активности, оценка</w:t>
            </w:r>
          </w:p>
          <w:p w:rsidR="0006376F" w:rsidRPr="00974B4F" w:rsidRDefault="0006376F" w:rsidP="0006376F">
            <w:pPr>
              <w:numPr>
                <w:ilvl w:val="0"/>
                <w:numId w:val="26"/>
              </w:numPr>
              <w:spacing w:after="0" w:line="240" w:lineRule="auto"/>
              <w:ind w:left="237" w:hanging="142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 xml:space="preserve">Структура интеллекта </w:t>
            </w:r>
          </w:p>
        </w:tc>
        <w:tc>
          <w:tcPr>
            <w:tcW w:w="2694" w:type="dxa"/>
          </w:tcPr>
          <w:p w:rsidR="0006376F" w:rsidRPr="00974B4F" w:rsidRDefault="0006376F" w:rsidP="00095510">
            <w:pPr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rabi@minmol.ru</w:t>
            </w:r>
          </w:p>
        </w:tc>
        <w:tc>
          <w:tcPr>
            <w:tcW w:w="1665" w:type="dxa"/>
          </w:tcPr>
          <w:p w:rsidR="0006376F" w:rsidRPr="00974B4F" w:rsidRDefault="0006376F" w:rsidP="00095510">
            <w:pPr>
              <w:rPr>
                <w:rFonts w:ascii="Times New Roman" w:hAnsi="Times New Roman"/>
                <w:sz w:val="18"/>
                <w:szCs w:val="18"/>
              </w:rPr>
            </w:pPr>
            <w:r w:rsidRPr="00974B4F">
              <w:rPr>
                <w:rFonts w:ascii="Times New Roman" w:hAnsi="Times New Roman"/>
                <w:sz w:val="18"/>
                <w:szCs w:val="18"/>
              </w:rPr>
              <w:t>Фаталиева З.З.</w:t>
            </w:r>
          </w:p>
        </w:tc>
      </w:tr>
      <w:tr w:rsidR="00780EC8" w:rsidRPr="005F0E29" w:rsidTr="00B373EB">
        <w:trPr>
          <w:trHeight w:val="20"/>
          <w:jc w:val="center"/>
        </w:trPr>
        <w:tc>
          <w:tcPr>
            <w:tcW w:w="940" w:type="dxa"/>
          </w:tcPr>
          <w:p w:rsidR="00780EC8" w:rsidRPr="009F279F" w:rsidRDefault="00780EC8" w:rsidP="009849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A241B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780EC8" w:rsidRPr="009F279F" w:rsidRDefault="00780EC8" w:rsidP="009849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985" w:type="dxa"/>
          </w:tcPr>
          <w:p w:rsidR="00780EC8" w:rsidRPr="00254DBB" w:rsidRDefault="00780EC8" w:rsidP="009849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Сестринский процесс при неинфекционных и инфекционных заболеваниях кожи и пупка новорожденных</w:t>
            </w:r>
            <w:r w:rsidRPr="00254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780EC8" w:rsidRPr="00A241BE" w:rsidRDefault="00780EC8" w:rsidP="009849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Неинфекционные заболевания кожи: потница, опрелости. Причины, основные симптомы. Особенности режима, ухода, принцы лечения.</w:t>
            </w:r>
          </w:p>
          <w:p w:rsidR="00780EC8" w:rsidRPr="00A241BE" w:rsidRDefault="00780EC8" w:rsidP="009849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Инфекционные заболевания кожи и пупка. Причины, симптомы. Особенности ухода, лечения.</w:t>
            </w:r>
          </w:p>
          <w:p w:rsidR="00780EC8" w:rsidRPr="00A241BE" w:rsidRDefault="00780EC8" w:rsidP="009849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Принцы лечения неинфекционных </w:t>
            </w:r>
            <w:proofErr w:type="gramStart"/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заболеваниях</w:t>
            </w:r>
            <w:proofErr w:type="gramEnd"/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кожи и пупка.</w:t>
            </w:r>
          </w:p>
          <w:p w:rsidR="00780EC8" w:rsidRPr="00A241BE" w:rsidRDefault="00780EC8" w:rsidP="009849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профилактики инфекционных болезней кожи и пупка у новорожденных детей.</w:t>
            </w:r>
          </w:p>
          <w:p w:rsidR="00780EC8" w:rsidRPr="00A241BE" w:rsidRDefault="00780EC8" w:rsidP="009849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Причины развития пиодермии. Основные клинические </w:t>
            </w:r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проявления. </w:t>
            </w:r>
          </w:p>
          <w:p w:rsidR="00780EC8" w:rsidRPr="00A241BE" w:rsidRDefault="00780EC8" w:rsidP="009849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Pr="00A2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сестринского ухода при заболеваниях кожи и пупка.</w:t>
            </w:r>
          </w:p>
        </w:tc>
        <w:tc>
          <w:tcPr>
            <w:tcW w:w="2694" w:type="dxa"/>
          </w:tcPr>
          <w:p w:rsidR="00780EC8" w:rsidRPr="00A241BE" w:rsidRDefault="00780EC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sg7807@yandex.ru</w:t>
            </w:r>
          </w:p>
        </w:tc>
        <w:tc>
          <w:tcPr>
            <w:tcW w:w="1665" w:type="dxa"/>
          </w:tcPr>
          <w:p w:rsidR="00780EC8" w:rsidRPr="00A241BE" w:rsidRDefault="00780EC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</w:tbl>
    <w:p w:rsidR="002740D4" w:rsidRDefault="002740D4"/>
    <w:sectPr w:rsidR="002740D4" w:rsidSect="00B37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5FE8"/>
    <w:multiLevelType w:val="hybridMultilevel"/>
    <w:tmpl w:val="824E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13FF"/>
    <w:multiLevelType w:val="multilevel"/>
    <w:tmpl w:val="C804C0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C361E53"/>
    <w:multiLevelType w:val="hybridMultilevel"/>
    <w:tmpl w:val="5A9A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14CE"/>
    <w:multiLevelType w:val="multilevel"/>
    <w:tmpl w:val="A8F8A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43A16DF"/>
    <w:multiLevelType w:val="hybridMultilevel"/>
    <w:tmpl w:val="4A8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242D4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6FB5"/>
    <w:multiLevelType w:val="multilevel"/>
    <w:tmpl w:val="9E2CA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4145002"/>
    <w:multiLevelType w:val="hybridMultilevel"/>
    <w:tmpl w:val="56C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2CCE"/>
    <w:multiLevelType w:val="hybridMultilevel"/>
    <w:tmpl w:val="71DE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6402"/>
    <w:multiLevelType w:val="hybridMultilevel"/>
    <w:tmpl w:val="1A8CB998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346A2"/>
    <w:multiLevelType w:val="multilevel"/>
    <w:tmpl w:val="DEC49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907047B"/>
    <w:multiLevelType w:val="multilevel"/>
    <w:tmpl w:val="04301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91401D7"/>
    <w:multiLevelType w:val="multilevel"/>
    <w:tmpl w:val="8E62B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96D52F5"/>
    <w:multiLevelType w:val="hybridMultilevel"/>
    <w:tmpl w:val="94B2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B52A2"/>
    <w:multiLevelType w:val="hybridMultilevel"/>
    <w:tmpl w:val="A28C8780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735A9"/>
    <w:multiLevelType w:val="hybridMultilevel"/>
    <w:tmpl w:val="4A8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3087E"/>
    <w:multiLevelType w:val="multilevel"/>
    <w:tmpl w:val="F3F8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0FB63FF"/>
    <w:multiLevelType w:val="hybridMultilevel"/>
    <w:tmpl w:val="F2C8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95045"/>
    <w:multiLevelType w:val="hybridMultilevel"/>
    <w:tmpl w:val="CADA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F118B"/>
    <w:multiLevelType w:val="hybridMultilevel"/>
    <w:tmpl w:val="4F9E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3478B"/>
    <w:multiLevelType w:val="multilevel"/>
    <w:tmpl w:val="DB921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A70557"/>
    <w:multiLevelType w:val="hybridMultilevel"/>
    <w:tmpl w:val="BDBA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A36CB"/>
    <w:multiLevelType w:val="multilevel"/>
    <w:tmpl w:val="7BC0F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7DD6880"/>
    <w:multiLevelType w:val="hybridMultilevel"/>
    <w:tmpl w:val="340C0E8C"/>
    <w:lvl w:ilvl="0" w:tplc="7EBEC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6378E"/>
    <w:multiLevelType w:val="hybridMultilevel"/>
    <w:tmpl w:val="3CD6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12F87"/>
    <w:multiLevelType w:val="hybridMultilevel"/>
    <w:tmpl w:val="4E8A6A06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21D4F"/>
    <w:multiLevelType w:val="hybridMultilevel"/>
    <w:tmpl w:val="0D6C69EE"/>
    <w:lvl w:ilvl="0" w:tplc="6E04FA36">
      <w:start w:val="1"/>
      <w:numFmt w:val="decimal"/>
      <w:lvlText w:val="%1."/>
      <w:lvlJc w:val="left"/>
      <w:pPr>
        <w:ind w:left="7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76D10BEA"/>
    <w:multiLevelType w:val="hybridMultilevel"/>
    <w:tmpl w:val="C648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22"/>
  </w:num>
  <w:num w:numId="5">
    <w:abstractNumId w:val="16"/>
  </w:num>
  <w:num w:numId="6">
    <w:abstractNumId w:val="10"/>
  </w:num>
  <w:num w:numId="7">
    <w:abstractNumId w:val="1"/>
  </w:num>
  <w:num w:numId="8">
    <w:abstractNumId w:val="6"/>
  </w:num>
  <w:num w:numId="9">
    <w:abstractNumId w:val="25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24"/>
  </w:num>
  <w:num w:numId="15">
    <w:abstractNumId w:val="18"/>
  </w:num>
  <w:num w:numId="16">
    <w:abstractNumId w:val="2"/>
  </w:num>
  <w:num w:numId="17">
    <w:abstractNumId w:val="21"/>
  </w:num>
  <w:num w:numId="18">
    <w:abstractNumId w:val="19"/>
  </w:num>
  <w:num w:numId="19">
    <w:abstractNumId w:val="5"/>
  </w:num>
  <w:num w:numId="20">
    <w:abstractNumId w:val="15"/>
  </w:num>
  <w:num w:numId="21">
    <w:abstractNumId w:val="23"/>
  </w:num>
  <w:num w:numId="22">
    <w:abstractNumId w:val="8"/>
  </w:num>
  <w:num w:numId="23">
    <w:abstractNumId w:val="27"/>
  </w:num>
  <w:num w:numId="24">
    <w:abstractNumId w:val="17"/>
  </w:num>
  <w:num w:numId="25">
    <w:abstractNumId w:val="7"/>
  </w:num>
  <w:num w:numId="26">
    <w:abstractNumId w:val="11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7A"/>
    <w:rsid w:val="0000336D"/>
    <w:rsid w:val="0002127A"/>
    <w:rsid w:val="0006376F"/>
    <w:rsid w:val="000D1F8B"/>
    <w:rsid w:val="000D78D6"/>
    <w:rsid w:val="000E34B0"/>
    <w:rsid w:val="002740D4"/>
    <w:rsid w:val="002B2B66"/>
    <w:rsid w:val="00780EC8"/>
    <w:rsid w:val="00793E0E"/>
    <w:rsid w:val="00B373EB"/>
    <w:rsid w:val="00CD2844"/>
    <w:rsid w:val="00D32B46"/>
    <w:rsid w:val="00DA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3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73EB"/>
    <w:pPr>
      <w:ind w:left="720"/>
      <w:contextualSpacing/>
    </w:pPr>
  </w:style>
  <w:style w:type="paragraph" w:customStyle="1" w:styleId="Style3">
    <w:name w:val="Style3"/>
    <w:basedOn w:val="a"/>
    <w:rsid w:val="000D1F8B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0D1F8B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D1F8B"/>
  </w:style>
  <w:style w:type="paragraph" w:customStyle="1" w:styleId="Style7">
    <w:name w:val="Style7"/>
    <w:basedOn w:val="a"/>
    <w:rsid w:val="000D1F8B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0D1F8B"/>
  </w:style>
  <w:style w:type="paragraph" w:styleId="a6">
    <w:name w:val="Block Text"/>
    <w:basedOn w:val="a"/>
    <w:rsid w:val="00D32B46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D32B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32B4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3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73EB"/>
    <w:pPr>
      <w:ind w:left="720"/>
      <w:contextualSpacing/>
    </w:pPr>
  </w:style>
  <w:style w:type="paragraph" w:customStyle="1" w:styleId="Style3">
    <w:name w:val="Style3"/>
    <w:basedOn w:val="a"/>
    <w:rsid w:val="000D1F8B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0D1F8B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D1F8B"/>
  </w:style>
  <w:style w:type="paragraph" w:customStyle="1" w:styleId="Style7">
    <w:name w:val="Style7"/>
    <w:basedOn w:val="a"/>
    <w:rsid w:val="000D1F8B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0D1F8B"/>
  </w:style>
  <w:style w:type="paragraph" w:styleId="a6">
    <w:name w:val="Block Text"/>
    <w:basedOn w:val="a"/>
    <w:rsid w:val="00D32B46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D32B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32B4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ru/17_95248_klinicheskoy-i-biologicheskoy-smer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habova.z58@mail.ru" TargetMode="External"/><Relationship Id="rId5" Type="http://schemas.openxmlformats.org/officeDocument/2006/relationships/hyperlink" Target="https://studopedia.ru/17_95248_klinicheskoy-i-biologicheskoy-smerti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2020-09-17T04:26:00Z</dcterms:created>
  <dcterms:modified xsi:type="dcterms:W3CDTF">2020-09-21T12:44:00Z</dcterms:modified>
</cp:coreProperties>
</file>