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70FC" w14:textId="77777777" w:rsidR="008C7E7A" w:rsidRDefault="00CB6D1C" w:rsidP="008C7E7A">
      <w:pPr>
        <w:pStyle w:val="msoorganizationname"/>
        <w:widowControl w:val="0"/>
        <w:rPr>
          <w:b/>
          <w:sz w:val="28"/>
          <w:szCs w:val="28"/>
        </w:rPr>
      </w:pPr>
      <w:r w:rsidRPr="006E3472">
        <w:rPr>
          <w:b/>
          <w:sz w:val="28"/>
          <w:szCs w:val="28"/>
        </w:rPr>
        <w:t>Программа проведения</w:t>
      </w:r>
    </w:p>
    <w:p w14:paraId="256907BF" w14:textId="1FC30CA3" w:rsidR="009C6EB0" w:rsidRPr="009C6EB0" w:rsidRDefault="009C6EB0" w:rsidP="008C7E7A">
      <w:pPr>
        <w:pStyle w:val="msoorganizationname"/>
        <w:widowControl w:val="0"/>
        <w:jc w:val="both"/>
        <w:rPr>
          <w:b/>
          <w:sz w:val="28"/>
          <w:szCs w:val="28"/>
        </w:rPr>
      </w:pPr>
      <w:r w:rsidRPr="009C6EB0">
        <w:rPr>
          <w:b/>
          <w:sz w:val="24"/>
          <w:szCs w:val="24"/>
        </w:rPr>
        <w:t>Республиканского этапа Всероссийской олимпиады</w:t>
      </w:r>
      <w:r w:rsidR="008C7E7A">
        <w:rPr>
          <w:b/>
          <w:sz w:val="24"/>
          <w:szCs w:val="24"/>
        </w:rPr>
        <w:t xml:space="preserve"> </w:t>
      </w:r>
      <w:r w:rsidRPr="009C6EB0">
        <w:rPr>
          <w:b/>
          <w:sz w:val="24"/>
          <w:szCs w:val="24"/>
        </w:rPr>
        <w:t xml:space="preserve">профессионального мастерства обучающихся средних профессиональных образовательных организаций по специальности </w:t>
      </w:r>
      <w:r w:rsidR="00014495" w:rsidRPr="00014495">
        <w:rPr>
          <w:b/>
          <w:sz w:val="24"/>
          <w:szCs w:val="24"/>
        </w:rPr>
        <w:t>31.02.05 Стоматология ортопедическая.</w:t>
      </w:r>
    </w:p>
    <w:p w14:paraId="58925839" w14:textId="1BD10455" w:rsidR="00CB6D1C" w:rsidRDefault="00014495" w:rsidP="00CA4DD8">
      <w:pPr>
        <w:widowControl w:val="0"/>
        <w:jc w:val="right"/>
      </w:pPr>
      <w:r>
        <w:rPr>
          <w:rFonts w:ascii="Times New Roman" w:eastAsia="Microsoft Sans Serif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B78547" wp14:editId="643CE783">
            <wp:simplePos x="0" y="0"/>
            <wp:positionH relativeFrom="column">
              <wp:posOffset>4453890</wp:posOffset>
            </wp:positionH>
            <wp:positionV relativeFrom="paragraph">
              <wp:posOffset>52705</wp:posOffset>
            </wp:positionV>
            <wp:extent cx="1287780" cy="122301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DD8">
        <w:t xml:space="preserve">           </w:t>
      </w:r>
      <w:r w:rsidR="00CB6D1C">
        <w:t> </w:t>
      </w:r>
      <w:r w:rsidR="0049268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353AA" wp14:editId="35DD9173">
                <wp:simplePos x="0" y="0"/>
                <wp:positionH relativeFrom="column">
                  <wp:posOffset>635</wp:posOffset>
                </wp:positionH>
                <wp:positionV relativeFrom="paragraph">
                  <wp:posOffset>18415</wp:posOffset>
                </wp:positionV>
                <wp:extent cx="5795010" cy="0"/>
                <wp:effectExtent l="13970" t="10160" r="1079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10F2F4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1.45pt;width:456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5P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4spjAY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"/>
            </w:pict>
          </mc:Fallback>
        </mc:AlternateContent>
      </w:r>
    </w:p>
    <w:p w14:paraId="686749A2" w14:textId="06222165" w:rsidR="00240AFE" w:rsidRDefault="00240AFE" w:rsidP="000A2E2D">
      <w:pPr>
        <w:pStyle w:val="a3"/>
        <w:widowControl w:val="0"/>
        <w:spacing w:after="0" w:line="276" w:lineRule="auto"/>
        <w:ind w:right="354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27.03.2023</w:t>
      </w:r>
    </w:p>
    <w:p w14:paraId="6241C3DF" w14:textId="77777777" w:rsidR="00DB680D" w:rsidRDefault="00CB6D1C" w:rsidP="000A2E2D">
      <w:pPr>
        <w:pStyle w:val="a3"/>
        <w:widowControl w:val="0"/>
        <w:spacing w:after="0" w:line="276" w:lineRule="auto"/>
        <w:ind w:right="3543"/>
        <w:jc w:val="left"/>
        <w:rPr>
          <w:rFonts w:ascii="Times New Roman" w:hAnsi="Times New Roman"/>
          <w:sz w:val="24"/>
          <w:szCs w:val="24"/>
        </w:rPr>
      </w:pPr>
      <w:r w:rsidRPr="00CB6D1C">
        <w:rPr>
          <w:rFonts w:ascii="Times New Roman" w:hAnsi="Times New Roman"/>
          <w:sz w:val="24"/>
          <w:szCs w:val="24"/>
        </w:rPr>
        <w:t>Место проведения</w:t>
      </w:r>
      <w:r w:rsidR="003958E9">
        <w:rPr>
          <w:rFonts w:ascii="Times New Roman" w:hAnsi="Times New Roman"/>
          <w:sz w:val="24"/>
          <w:szCs w:val="24"/>
        </w:rPr>
        <w:t>:</w:t>
      </w:r>
      <w:r w:rsidR="003958E9" w:rsidRPr="003958E9">
        <w:rPr>
          <w:rFonts w:ascii="Times New Roman" w:hAnsi="Times New Roman"/>
          <w:sz w:val="24"/>
        </w:rPr>
        <w:t xml:space="preserve"> </w:t>
      </w:r>
      <w:bookmarkStart w:id="0" w:name="_Hlk3590213"/>
      <w:r w:rsidR="003958E9" w:rsidRPr="009138D2">
        <w:rPr>
          <w:rFonts w:ascii="Times New Roman" w:hAnsi="Times New Roman"/>
          <w:sz w:val="24"/>
        </w:rPr>
        <w:t>ГБПОУ РД «</w:t>
      </w:r>
      <w:bookmarkEnd w:id="0"/>
      <w:r w:rsidR="009C6EB0" w:rsidRPr="009C6EB0">
        <w:rPr>
          <w:rFonts w:ascii="Times New Roman" w:hAnsi="Times New Roman"/>
          <w:sz w:val="24"/>
        </w:rPr>
        <w:t>Дагестанский базовый медицинский колледж им. Р.</w:t>
      </w:r>
      <w:r w:rsidR="009C6EB0">
        <w:rPr>
          <w:rFonts w:ascii="Times New Roman" w:hAnsi="Times New Roman"/>
          <w:sz w:val="24"/>
        </w:rPr>
        <w:t xml:space="preserve"> </w:t>
      </w:r>
      <w:r w:rsidR="009C6EB0" w:rsidRPr="009C6EB0">
        <w:rPr>
          <w:rFonts w:ascii="Times New Roman" w:hAnsi="Times New Roman"/>
          <w:sz w:val="24"/>
        </w:rPr>
        <w:t>П.</w:t>
      </w:r>
      <w:r w:rsidR="009C6EB0">
        <w:rPr>
          <w:rFonts w:ascii="Times New Roman" w:hAnsi="Times New Roman"/>
          <w:sz w:val="24"/>
        </w:rPr>
        <w:t xml:space="preserve"> </w:t>
      </w:r>
      <w:proofErr w:type="spellStart"/>
      <w:r w:rsidR="009C6EB0" w:rsidRPr="009C6EB0">
        <w:rPr>
          <w:rFonts w:ascii="Times New Roman" w:hAnsi="Times New Roman"/>
          <w:sz w:val="24"/>
        </w:rPr>
        <w:t>Аскерханова</w:t>
      </w:r>
      <w:proofErr w:type="spellEnd"/>
      <w:r w:rsidR="00AE56A1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»</w:t>
      </w:r>
      <w:r w:rsidR="003958E9">
        <w:rPr>
          <w:rFonts w:ascii="Times New Roman" w:hAnsi="Times New Roman"/>
          <w:sz w:val="24"/>
        </w:rPr>
        <w:t>,</w:t>
      </w:r>
      <w:r w:rsidRPr="00CB6D1C">
        <w:rPr>
          <w:rFonts w:ascii="Times New Roman" w:hAnsi="Times New Roman"/>
          <w:sz w:val="24"/>
          <w:szCs w:val="24"/>
        </w:rPr>
        <w:t xml:space="preserve"> </w:t>
      </w:r>
    </w:p>
    <w:p w14:paraId="5EDFFE89" w14:textId="6CB476E3" w:rsidR="00CB6D1C" w:rsidRPr="00CB6D1C" w:rsidRDefault="003958E9" w:rsidP="000A2E2D">
      <w:pPr>
        <w:pStyle w:val="a3"/>
        <w:widowControl w:val="0"/>
        <w:spacing w:after="0" w:line="276" w:lineRule="auto"/>
        <w:ind w:right="3543"/>
        <w:jc w:val="left"/>
        <w:rPr>
          <w:rFonts w:ascii="Times New Roman" w:hAnsi="Times New Roman"/>
          <w:sz w:val="24"/>
          <w:szCs w:val="24"/>
        </w:rPr>
      </w:pPr>
      <w:r w:rsidRPr="009138D2">
        <w:rPr>
          <w:rFonts w:ascii="Times New Roman" w:eastAsia="Microsoft Sans Serif" w:hAnsi="Times New Roman"/>
          <w:color w:val="000000" w:themeColor="text1"/>
          <w:sz w:val="24"/>
          <w:szCs w:val="24"/>
        </w:rPr>
        <w:t xml:space="preserve">г. Махачкала, пр. </w:t>
      </w:r>
      <w:r w:rsidR="009C6EB0">
        <w:rPr>
          <w:rFonts w:ascii="Times New Roman" w:eastAsia="Microsoft Sans Serif" w:hAnsi="Times New Roman"/>
          <w:color w:val="000000" w:themeColor="text1"/>
          <w:sz w:val="24"/>
          <w:szCs w:val="24"/>
        </w:rPr>
        <w:t>Имама Шамиля</w:t>
      </w:r>
      <w:r w:rsidRPr="009138D2">
        <w:rPr>
          <w:rFonts w:ascii="Times New Roman" w:eastAsia="Microsoft Sans Serif" w:hAnsi="Times New Roman"/>
          <w:color w:val="000000" w:themeColor="text1"/>
          <w:sz w:val="24"/>
          <w:szCs w:val="24"/>
        </w:rPr>
        <w:t xml:space="preserve">, </w:t>
      </w:r>
      <w:r w:rsidR="00AE56A1">
        <w:rPr>
          <w:rFonts w:ascii="Times New Roman" w:eastAsia="Microsoft Sans Serif" w:hAnsi="Times New Roman"/>
          <w:color w:val="000000" w:themeColor="text1"/>
          <w:sz w:val="24"/>
          <w:szCs w:val="24"/>
        </w:rPr>
        <w:t>д.</w:t>
      </w:r>
      <w:r w:rsidRPr="009138D2">
        <w:rPr>
          <w:rFonts w:ascii="Times New Roman" w:eastAsia="Microsoft Sans Serif" w:hAnsi="Times New Roman"/>
          <w:color w:val="000000" w:themeColor="text1"/>
          <w:sz w:val="24"/>
          <w:szCs w:val="24"/>
        </w:rPr>
        <w:t xml:space="preserve"> </w:t>
      </w:r>
      <w:r w:rsidR="009C6EB0">
        <w:rPr>
          <w:rFonts w:ascii="Times New Roman" w:eastAsia="Microsoft Sans Serif" w:hAnsi="Times New Roman"/>
          <w:color w:val="000000" w:themeColor="text1"/>
          <w:sz w:val="24"/>
          <w:szCs w:val="24"/>
        </w:rPr>
        <w:t>56</w:t>
      </w:r>
      <w:r w:rsidRPr="009138D2">
        <w:rPr>
          <w:rFonts w:ascii="Times New Roman" w:eastAsia="Microsoft Sans Serif" w:hAnsi="Times New Roman"/>
          <w:color w:val="000000" w:themeColor="text1"/>
          <w:sz w:val="24"/>
          <w:szCs w:val="24"/>
        </w:rPr>
        <w:t>.</w:t>
      </w:r>
    </w:p>
    <w:p w14:paraId="5234B6D2" w14:textId="77777777" w:rsidR="00CB6D1C" w:rsidRDefault="00CB6D1C" w:rsidP="00CB6D1C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CB6D1C">
        <w:rPr>
          <w:rFonts w:ascii="Times New Roman" w:hAnsi="Times New Roman"/>
          <w:sz w:val="24"/>
          <w:szCs w:val="24"/>
        </w:rPr>
        <w:t> </w:t>
      </w:r>
    </w:p>
    <w:p w14:paraId="73089D21" w14:textId="77777777" w:rsidR="000A2E2D" w:rsidRDefault="000A2E2D" w:rsidP="00CB6D1C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B566E8E" w14:textId="0E33C491" w:rsidR="005F5C89" w:rsidRPr="00FD3630" w:rsidRDefault="00FD3630" w:rsidP="00CB6D1C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D3630">
        <w:rPr>
          <w:rFonts w:ascii="Times New Roman" w:hAnsi="Times New Roman"/>
          <w:b/>
          <w:bCs/>
          <w:sz w:val="24"/>
          <w:szCs w:val="24"/>
        </w:rPr>
        <w:t>Организационные мероприятия: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806"/>
      </w:tblGrid>
      <w:tr w:rsidR="00D04A7A" w:rsidRPr="00D04A7A" w14:paraId="6A16F31C" w14:textId="77777777" w:rsidTr="00D04A7A">
        <w:tc>
          <w:tcPr>
            <w:tcW w:w="1413" w:type="dxa"/>
          </w:tcPr>
          <w:p w14:paraId="7986925E" w14:textId="562025AA" w:rsidR="00D04A7A" w:rsidRPr="00D04A7A" w:rsidRDefault="00D04A7A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Время </w:t>
            </w:r>
          </w:p>
        </w:tc>
        <w:tc>
          <w:tcPr>
            <w:tcW w:w="2126" w:type="dxa"/>
          </w:tcPr>
          <w:p w14:paraId="3AAA2AE1" w14:textId="346774E9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Продолжительность </w:t>
            </w:r>
          </w:p>
        </w:tc>
        <w:tc>
          <w:tcPr>
            <w:tcW w:w="5806" w:type="dxa"/>
          </w:tcPr>
          <w:p w14:paraId="2D3BCC3C" w14:textId="49928BDF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Последовательность </w:t>
            </w:r>
          </w:p>
        </w:tc>
      </w:tr>
      <w:tr w:rsidR="00D04A7A" w:rsidRPr="00D04A7A" w14:paraId="08679FFE" w14:textId="77777777" w:rsidTr="00D04A7A">
        <w:tc>
          <w:tcPr>
            <w:tcW w:w="1413" w:type="dxa"/>
          </w:tcPr>
          <w:p w14:paraId="4DDC1660" w14:textId="4F412288" w:rsidR="00D04A7A" w:rsidRPr="00D04A7A" w:rsidRDefault="00D04A7A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9:</w:t>
            </w:r>
            <w:r w:rsidR="008B3EF2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0-</w:t>
            </w:r>
            <w:r w:rsidR="008B3EF2">
              <w:rPr>
                <w:rFonts w:ascii="Times New Roman" w:hAnsi="Times New Roman"/>
                <w:color w:val="auto"/>
                <w:sz w:val="22"/>
                <w:szCs w:val="22"/>
              </w:rPr>
              <w:t>09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  <w:r w:rsidR="008B3EF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5CEC9F2B" w14:textId="657C725C" w:rsidR="00D04A7A" w:rsidRPr="00D04A7A" w:rsidRDefault="008B3EF2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  <w:r w:rsidR="00D04A7A" w:rsidRPr="00D04A7A">
              <w:rPr>
                <w:rFonts w:ascii="Times New Roman" w:hAnsi="Times New Roman"/>
                <w:b w:val="0"/>
              </w:rPr>
              <w:t>0 минут</w:t>
            </w:r>
          </w:p>
        </w:tc>
        <w:tc>
          <w:tcPr>
            <w:tcW w:w="5806" w:type="dxa"/>
          </w:tcPr>
          <w:p w14:paraId="0F534415" w14:textId="5C199817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bookmarkStart w:id="1" w:name="_Hlk3589769"/>
            <w:r w:rsidRPr="00D04A7A">
              <w:rPr>
                <w:rFonts w:ascii="Times New Roman" w:hAnsi="Times New Roman"/>
                <w:b w:val="0"/>
              </w:rPr>
              <w:t>Регистрация участников и сопровождающих лиц</w:t>
            </w:r>
            <w:bookmarkEnd w:id="1"/>
          </w:p>
        </w:tc>
      </w:tr>
      <w:tr w:rsidR="00D04A7A" w:rsidRPr="00D04A7A" w14:paraId="38DD476D" w14:textId="77777777" w:rsidTr="00D04A7A">
        <w:tc>
          <w:tcPr>
            <w:tcW w:w="1413" w:type="dxa"/>
          </w:tcPr>
          <w:p w14:paraId="0A7175E5" w14:textId="2C91D86E" w:rsidR="00D04A7A" w:rsidRPr="00D04A7A" w:rsidRDefault="008B3EF2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09</w:t>
            </w:r>
            <w:r w:rsidR="00D04A7A" w:rsidRPr="00D04A7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D04A7A" w:rsidRPr="00D04A7A">
              <w:rPr>
                <w:rFonts w:ascii="Times New Roman" w:hAnsi="Times New Roman"/>
                <w:color w:val="auto"/>
                <w:sz w:val="22"/>
                <w:szCs w:val="22"/>
              </w:rPr>
              <w:t>0-1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="00D04A7A" w:rsidRPr="00D04A7A">
              <w:rPr>
                <w:rFonts w:ascii="Times New Roman" w:hAnsi="Times New Roman"/>
                <w:color w:val="auto"/>
                <w:sz w:val="22"/>
                <w:szCs w:val="22"/>
              </w:rPr>
              <w:t>:00</w:t>
            </w:r>
          </w:p>
        </w:tc>
        <w:tc>
          <w:tcPr>
            <w:tcW w:w="2126" w:type="dxa"/>
          </w:tcPr>
          <w:p w14:paraId="17742AC6" w14:textId="2035BCA0" w:rsidR="00D04A7A" w:rsidRPr="00D04A7A" w:rsidRDefault="008B3EF2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  <w:r w:rsidR="00D04A7A" w:rsidRPr="00D04A7A">
              <w:rPr>
                <w:rFonts w:ascii="Times New Roman" w:hAnsi="Times New Roman"/>
                <w:b w:val="0"/>
              </w:rPr>
              <w:t>0 минут</w:t>
            </w:r>
          </w:p>
        </w:tc>
        <w:tc>
          <w:tcPr>
            <w:tcW w:w="5806" w:type="dxa"/>
          </w:tcPr>
          <w:p w14:paraId="3DC48285" w14:textId="7CA31546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bookmarkStart w:id="2" w:name="_Hlk3589815"/>
            <w:r w:rsidRPr="00D04A7A">
              <w:rPr>
                <w:rFonts w:ascii="Times New Roman" w:hAnsi="Times New Roman"/>
                <w:b w:val="0"/>
              </w:rPr>
              <w:t>Инструктаж по технике безопасности и охране труда.</w:t>
            </w:r>
          </w:p>
          <w:p w14:paraId="2AC4F65B" w14:textId="77777777" w:rsidR="00D04A7A" w:rsidRPr="00D04A7A" w:rsidRDefault="00D04A7A" w:rsidP="00D04A7A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Инструктаж по проведению. </w:t>
            </w:r>
          </w:p>
          <w:p w14:paraId="69F2614D" w14:textId="77777777" w:rsidR="00D04A7A" w:rsidRPr="00D04A7A" w:rsidRDefault="00D04A7A" w:rsidP="00D04A7A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Информация конкурсных мероприятиях, их продолжительности, месте проведения, организации питания. </w:t>
            </w:r>
          </w:p>
          <w:p w14:paraId="36D0083A" w14:textId="612BD760" w:rsidR="00D04A7A" w:rsidRPr="00D04A7A" w:rsidRDefault="00D04A7A" w:rsidP="00D04A7A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Ознакомление с условиями дисквалификации по решению жюри. </w:t>
            </w:r>
          </w:p>
          <w:p w14:paraId="179B7891" w14:textId="77777777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Жеребьевка участников. </w:t>
            </w:r>
          </w:p>
          <w:p w14:paraId="65D85FBA" w14:textId="128BC89A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eastAsia="Cambria" w:hAnsi="Times New Roman"/>
                <w:b w:val="0"/>
                <w:color w:val="auto"/>
                <w:kern w:val="0"/>
                <w:lang w:eastAsia="en-US"/>
              </w:rPr>
            </w:pPr>
            <w:r w:rsidRPr="00D04A7A">
              <w:rPr>
                <w:rFonts w:ascii="Times New Roman" w:eastAsia="Cambria" w:hAnsi="Times New Roman"/>
                <w:b w:val="0"/>
                <w:color w:val="auto"/>
                <w:kern w:val="0"/>
                <w:lang w:eastAsia="en-US"/>
              </w:rPr>
              <w:t>Ознакомление с рабочими местами</w:t>
            </w:r>
            <w:bookmarkEnd w:id="2"/>
            <w:r w:rsidRPr="00D04A7A">
              <w:rPr>
                <w:rFonts w:ascii="Times New Roman" w:eastAsia="Cambria" w:hAnsi="Times New Roman"/>
                <w:b w:val="0"/>
                <w:color w:val="auto"/>
                <w:kern w:val="0"/>
                <w:lang w:eastAsia="en-US"/>
              </w:rPr>
              <w:t>.</w:t>
            </w:r>
          </w:p>
        </w:tc>
      </w:tr>
    </w:tbl>
    <w:p w14:paraId="492AF802" w14:textId="10795127" w:rsidR="00FD3630" w:rsidRDefault="00FD3630"/>
    <w:p w14:paraId="192AF247" w14:textId="1B10FA88" w:rsidR="00FD3630" w:rsidRPr="00FD3630" w:rsidRDefault="00FD3630" w:rsidP="00FD3630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D3630">
        <w:rPr>
          <w:rFonts w:ascii="Times New Roman" w:hAnsi="Times New Roman"/>
          <w:b/>
          <w:bCs/>
          <w:sz w:val="24"/>
          <w:szCs w:val="24"/>
        </w:rPr>
        <w:t>Выполнение конкурсного задания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806"/>
      </w:tblGrid>
      <w:tr w:rsidR="008C7E7A" w:rsidRPr="00D04A7A" w14:paraId="0623C47A" w14:textId="77777777" w:rsidTr="00F85364">
        <w:tc>
          <w:tcPr>
            <w:tcW w:w="9345" w:type="dxa"/>
            <w:gridSpan w:val="3"/>
            <w:shd w:val="clear" w:color="auto" w:fill="FDE9D9" w:themeFill="accent6" w:themeFillTint="33"/>
          </w:tcPr>
          <w:p w14:paraId="4FCCFD71" w14:textId="254E06C5" w:rsidR="008C7E7A" w:rsidRPr="00D04A7A" w:rsidRDefault="008C7E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bookmarkStart w:id="3" w:name="_Hlk125803807"/>
            <w:r>
              <w:rPr>
                <w:rFonts w:ascii="Times New Roman" w:hAnsi="Times New Roman"/>
                <w:b w:val="0"/>
              </w:rPr>
              <w:t>Теоретический этап</w:t>
            </w:r>
          </w:p>
        </w:tc>
      </w:tr>
      <w:tr w:rsidR="00D04A7A" w:rsidRPr="00D04A7A" w14:paraId="650E7F75" w14:textId="77777777" w:rsidTr="00D04A7A">
        <w:tc>
          <w:tcPr>
            <w:tcW w:w="1413" w:type="dxa"/>
            <w:shd w:val="clear" w:color="auto" w:fill="FDE9D9" w:themeFill="accent6" w:themeFillTint="33"/>
          </w:tcPr>
          <w:p w14:paraId="1C09E6CF" w14:textId="062735CB" w:rsidR="00D04A7A" w:rsidRPr="00D04A7A" w:rsidRDefault="00D04A7A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10:00-1</w:t>
            </w:r>
            <w:r w:rsidR="008C7E7A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  <w:r w:rsidR="008C7E7A"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480E163A" w14:textId="5E407B8F" w:rsidR="00D04A7A" w:rsidRPr="00D04A7A" w:rsidRDefault="008C7E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8C7E7A">
              <w:rPr>
                <w:rFonts w:ascii="Times New Roman" w:hAnsi="Times New Roman"/>
                <w:b w:val="0"/>
              </w:rPr>
              <w:t>45</w:t>
            </w:r>
            <w:r w:rsidR="00D04A7A">
              <w:rPr>
                <w:rFonts w:ascii="Times New Roman" w:hAnsi="Times New Roman"/>
                <w:b w:val="0"/>
              </w:rPr>
              <w:t>минут</w:t>
            </w:r>
          </w:p>
        </w:tc>
        <w:tc>
          <w:tcPr>
            <w:tcW w:w="5806" w:type="dxa"/>
            <w:shd w:val="clear" w:color="auto" w:fill="FDE9D9" w:themeFill="accent6" w:themeFillTint="33"/>
          </w:tcPr>
          <w:p w14:paraId="42E84E3E" w14:textId="121F0948" w:rsidR="00D04A7A" w:rsidRPr="00D04A7A" w:rsidRDefault="008C7E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8C7E7A">
              <w:rPr>
                <w:rFonts w:ascii="Times New Roman" w:hAnsi="Times New Roman"/>
                <w:b w:val="0"/>
              </w:rPr>
              <w:t>Задания по английскому языку</w:t>
            </w:r>
            <w:r w:rsidRPr="008C7E7A">
              <w:rPr>
                <w:rFonts w:ascii="Times New Roman" w:hAnsi="Times New Roman"/>
              </w:rPr>
              <w:t xml:space="preserve"> </w:t>
            </w:r>
          </w:p>
        </w:tc>
      </w:tr>
      <w:tr w:rsidR="00D04A7A" w:rsidRPr="00D04A7A" w14:paraId="35FA9548" w14:textId="77777777" w:rsidTr="00D04A7A">
        <w:tc>
          <w:tcPr>
            <w:tcW w:w="1413" w:type="dxa"/>
            <w:shd w:val="clear" w:color="auto" w:fill="FDE9D9" w:themeFill="accent6" w:themeFillTint="33"/>
          </w:tcPr>
          <w:p w14:paraId="783C8AA9" w14:textId="0BC1893D" w:rsidR="00D04A7A" w:rsidRPr="00D04A7A" w:rsidRDefault="00D04A7A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8C7E7A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  <w:r w:rsidR="008C7E7A"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-1</w:t>
            </w:r>
            <w:r w:rsidR="008C7E7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  <w:r w:rsidR="008C7E7A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7D6ADD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08C918F0" w14:textId="66F4F3F9" w:rsidR="00D04A7A" w:rsidRPr="00D04A7A" w:rsidRDefault="008C7E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C7E7A">
              <w:rPr>
                <w:rFonts w:ascii="Times New Roman" w:hAnsi="Times New Roman"/>
                <w:b w:val="0"/>
                <w:color w:val="auto"/>
              </w:rPr>
              <w:t>60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минут</w:t>
            </w:r>
            <w:r w:rsidR="00D04A7A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  <w:tc>
          <w:tcPr>
            <w:tcW w:w="5806" w:type="dxa"/>
            <w:shd w:val="clear" w:color="auto" w:fill="FDE9D9" w:themeFill="accent6" w:themeFillTint="33"/>
          </w:tcPr>
          <w:p w14:paraId="45A06975" w14:textId="4BB3D07E" w:rsidR="00D04A7A" w:rsidRPr="00D04A7A" w:rsidRDefault="008C7E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8C7E7A">
              <w:rPr>
                <w:rFonts w:ascii="Times New Roman" w:hAnsi="Times New Roman"/>
                <w:b w:val="0"/>
              </w:rPr>
              <w:t>Тестирование</w:t>
            </w:r>
          </w:p>
        </w:tc>
      </w:tr>
      <w:bookmarkEnd w:id="3"/>
    </w:tbl>
    <w:p w14:paraId="4F287A03" w14:textId="77777777" w:rsidR="00EC6537" w:rsidRDefault="00EC6537" w:rsidP="003B3B4A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8104AA7" w14:textId="3859268B" w:rsidR="00FD3630" w:rsidRPr="003B3B4A" w:rsidRDefault="003B3B4A" w:rsidP="003B3B4A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3B3B4A">
        <w:rPr>
          <w:rFonts w:ascii="Times New Roman" w:hAnsi="Times New Roman"/>
          <w:b/>
          <w:bCs/>
          <w:sz w:val="24"/>
          <w:szCs w:val="24"/>
        </w:rPr>
        <w:t>Обед участников олимпиады: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806"/>
      </w:tblGrid>
      <w:tr w:rsidR="00D04A7A" w:rsidRPr="00D04A7A" w14:paraId="46827C79" w14:textId="77777777" w:rsidTr="00FD3630">
        <w:tc>
          <w:tcPr>
            <w:tcW w:w="1413" w:type="dxa"/>
            <w:shd w:val="clear" w:color="auto" w:fill="auto"/>
          </w:tcPr>
          <w:p w14:paraId="0801384A" w14:textId="28F0C8C7" w:rsidR="00D04A7A" w:rsidRPr="00D04A7A" w:rsidRDefault="003B3B4A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8C7E7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D04A7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  <w:r w:rsidR="008C7E7A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7D6ADD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D04A7A">
              <w:rPr>
                <w:rFonts w:ascii="Times New Roman" w:hAnsi="Times New Roman"/>
                <w:color w:val="auto"/>
                <w:sz w:val="22"/>
                <w:szCs w:val="22"/>
              </w:rPr>
              <w:t>-1</w:t>
            </w:r>
            <w:r w:rsidR="008C7E7A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D04A7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  <w:r w:rsidR="008C7E7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7D6ADD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1D910FA" w14:textId="028137C2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 минут</w:t>
            </w:r>
          </w:p>
        </w:tc>
        <w:tc>
          <w:tcPr>
            <w:tcW w:w="5806" w:type="dxa"/>
            <w:shd w:val="clear" w:color="auto" w:fill="auto"/>
          </w:tcPr>
          <w:p w14:paraId="6F6D1318" w14:textId="7DFC0A7A" w:rsidR="00D04A7A" w:rsidRPr="00D04A7A" w:rsidRDefault="00FD3630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</w:t>
            </w:r>
            <w:r w:rsidR="00D04A7A">
              <w:rPr>
                <w:rFonts w:ascii="Times New Roman" w:hAnsi="Times New Roman"/>
                <w:b w:val="0"/>
              </w:rPr>
              <w:t>бед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</w:tc>
      </w:tr>
    </w:tbl>
    <w:p w14:paraId="3407610D" w14:textId="77777777" w:rsidR="00EC6537" w:rsidRDefault="00EC6537" w:rsidP="003B3B4A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A3CC74B" w14:textId="733E31BF" w:rsidR="003B3B4A" w:rsidRDefault="00EC6537" w:rsidP="003B3B4A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C6537">
        <w:rPr>
          <w:rFonts w:ascii="Times New Roman" w:hAnsi="Times New Roman"/>
          <w:b/>
          <w:bCs/>
          <w:sz w:val="24"/>
          <w:szCs w:val="24"/>
        </w:rPr>
        <w:t>Выполнение конкурсного задания: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806"/>
      </w:tblGrid>
      <w:tr w:rsidR="008C7E7A" w:rsidRPr="00D04A7A" w14:paraId="0AA4BF41" w14:textId="77777777" w:rsidTr="00A236F0">
        <w:tc>
          <w:tcPr>
            <w:tcW w:w="9345" w:type="dxa"/>
            <w:gridSpan w:val="3"/>
            <w:shd w:val="clear" w:color="auto" w:fill="FDE9D9" w:themeFill="accent6" w:themeFillTint="33"/>
          </w:tcPr>
          <w:p w14:paraId="23302FC1" w14:textId="52FE12ED" w:rsidR="008C7E7A" w:rsidRPr="00D04A7A" w:rsidRDefault="008C7E7A" w:rsidP="00A236F0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Практический этап</w:t>
            </w:r>
          </w:p>
        </w:tc>
      </w:tr>
      <w:tr w:rsidR="008C7E7A" w:rsidRPr="00D04A7A" w14:paraId="3B38CA14" w14:textId="77777777" w:rsidTr="00A236F0">
        <w:tc>
          <w:tcPr>
            <w:tcW w:w="1413" w:type="dxa"/>
            <w:shd w:val="clear" w:color="auto" w:fill="FDE9D9" w:themeFill="accent6" w:themeFillTint="33"/>
          </w:tcPr>
          <w:p w14:paraId="6D49E6AB" w14:textId="62761B29" w:rsidR="008C7E7A" w:rsidRPr="00D04A7A" w:rsidRDefault="005C5A71" w:rsidP="00A236F0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12.15-13.15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472327F4" w14:textId="16837FCC" w:rsidR="008C7E7A" w:rsidRPr="00D04A7A" w:rsidRDefault="005C5A71" w:rsidP="00A236F0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  <w:r w:rsidR="00092240">
              <w:rPr>
                <w:rFonts w:ascii="Times New Roman" w:hAnsi="Times New Roman"/>
                <w:b w:val="0"/>
              </w:rPr>
              <w:t xml:space="preserve">0 </w:t>
            </w:r>
            <w:r w:rsidR="008C7E7A">
              <w:rPr>
                <w:rFonts w:ascii="Times New Roman" w:hAnsi="Times New Roman"/>
                <w:b w:val="0"/>
              </w:rPr>
              <w:t>минут</w:t>
            </w:r>
          </w:p>
        </w:tc>
        <w:tc>
          <w:tcPr>
            <w:tcW w:w="5806" w:type="dxa"/>
            <w:shd w:val="clear" w:color="auto" w:fill="FDE9D9" w:themeFill="accent6" w:themeFillTint="33"/>
          </w:tcPr>
          <w:p w14:paraId="2AC0A2F8" w14:textId="218B5E77" w:rsidR="008C7E7A" w:rsidRPr="00D04A7A" w:rsidRDefault="00014495" w:rsidP="00A236F0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014495">
              <w:rPr>
                <w:rFonts w:ascii="Times New Roman" w:hAnsi="Times New Roman"/>
                <w:b w:val="0"/>
              </w:rPr>
              <w:t>Моделирование центрального резца верхней челюсти справа</w:t>
            </w:r>
          </w:p>
        </w:tc>
      </w:tr>
      <w:tr w:rsidR="008C7E7A" w:rsidRPr="00D04A7A" w14:paraId="1BEDB70A" w14:textId="77777777" w:rsidTr="00A236F0">
        <w:tc>
          <w:tcPr>
            <w:tcW w:w="1413" w:type="dxa"/>
            <w:shd w:val="clear" w:color="auto" w:fill="FDE9D9" w:themeFill="accent6" w:themeFillTint="33"/>
          </w:tcPr>
          <w:p w14:paraId="0CAD2DC5" w14:textId="5ABC9BE6" w:rsidR="008C7E7A" w:rsidRPr="00D04A7A" w:rsidRDefault="005C5A71" w:rsidP="00A236F0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13.15-1</w:t>
            </w:r>
            <w:r w:rsidR="00014495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.15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AC1A380" w14:textId="1E86CB73" w:rsidR="008C7E7A" w:rsidRPr="00D04A7A" w:rsidRDefault="00014495" w:rsidP="00A236F0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6</w:t>
            </w:r>
            <w:r w:rsidR="008C7E7A" w:rsidRPr="008C7E7A">
              <w:rPr>
                <w:rFonts w:ascii="Times New Roman" w:hAnsi="Times New Roman"/>
                <w:b w:val="0"/>
                <w:color w:val="auto"/>
              </w:rPr>
              <w:t>0</w:t>
            </w:r>
            <w:r w:rsidR="008C7E7A">
              <w:rPr>
                <w:rFonts w:ascii="Times New Roman" w:hAnsi="Times New Roman"/>
                <w:b w:val="0"/>
                <w:color w:val="auto"/>
              </w:rPr>
              <w:t xml:space="preserve"> минут </w:t>
            </w:r>
          </w:p>
        </w:tc>
        <w:tc>
          <w:tcPr>
            <w:tcW w:w="5806" w:type="dxa"/>
            <w:shd w:val="clear" w:color="auto" w:fill="FDE9D9" w:themeFill="accent6" w:themeFillTint="33"/>
          </w:tcPr>
          <w:p w14:paraId="21AA438A" w14:textId="2A631335" w:rsidR="008C7E7A" w:rsidRPr="00D04A7A" w:rsidRDefault="00014495" w:rsidP="00A236F0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014495">
              <w:rPr>
                <w:rFonts w:ascii="Times New Roman" w:hAnsi="Times New Roman"/>
                <w:b w:val="0"/>
              </w:rPr>
              <w:t xml:space="preserve">Изготовление цельнолитого </w:t>
            </w:r>
            <w:proofErr w:type="spellStart"/>
            <w:r w:rsidRPr="00014495">
              <w:rPr>
                <w:rFonts w:ascii="Times New Roman" w:hAnsi="Times New Roman"/>
                <w:b w:val="0"/>
              </w:rPr>
              <w:t>бюгельного</w:t>
            </w:r>
            <w:proofErr w:type="spellEnd"/>
            <w:r w:rsidRPr="00014495">
              <w:rPr>
                <w:rFonts w:ascii="Times New Roman" w:hAnsi="Times New Roman"/>
                <w:b w:val="0"/>
              </w:rPr>
              <w:t xml:space="preserve"> протеза на верхнюю челюсть с двусторонним концевым дефектом, с опорно-удерживающими </w:t>
            </w:r>
            <w:proofErr w:type="spellStart"/>
            <w:r w:rsidRPr="00014495">
              <w:rPr>
                <w:rFonts w:ascii="Times New Roman" w:hAnsi="Times New Roman"/>
                <w:b w:val="0"/>
              </w:rPr>
              <w:t>кламмерами</w:t>
            </w:r>
            <w:proofErr w:type="spellEnd"/>
            <w:r w:rsidRPr="00014495">
              <w:rPr>
                <w:rFonts w:ascii="Times New Roman" w:hAnsi="Times New Roman"/>
                <w:b w:val="0"/>
              </w:rPr>
              <w:t xml:space="preserve"> на 14 и 24 зубы</w:t>
            </w:r>
          </w:p>
        </w:tc>
      </w:tr>
      <w:tr w:rsidR="00014495" w:rsidRPr="00D04A7A" w14:paraId="2280578C" w14:textId="77777777" w:rsidTr="00A236F0">
        <w:tc>
          <w:tcPr>
            <w:tcW w:w="1413" w:type="dxa"/>
            <w:shd w:val="clear" w:color="auto" w:fill="FDE9D9" w:themeFill="accent6" w:themeFillTint="33"/>
          </w:tcPr>
          <w:p w14:paraId="4337B3A7" w14:textId="5931C8AD" w:rsidR="00014495" w:rsidRDefault="00014495" w:rsidP="00A236F0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14.15-16.15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4AF3F2BF" w14:textId="3CA83AF4" w:rsidR="00014495" w:rsidRDefault="00014495" w:rsidP="00A236F0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90 минут</w:t>
            </w:r>
          </w:p>
        </w:tc>
        <w:tc>
          <w:tcPr>
            <w:tcW w:w="5806" w:type="dxa"/>
            <w:shd w:val="clear" w:color="auto" w:fill="FDE9D9" w:themeFill="accent6" w:themeFillTint="33"/>
          </w:tcPr>
          <w:p w14:paraId="0BB46481" w14:textId="28BEF465" w:rsidR="00014495" w:rsidRDefault="00014495" w:rsidP="00A236F0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014495">
              <w:rPr>
                <w:rFonts w:ascii="Times New Roman" w:hAnsi="Times New Roman"/>
                <w:b w:val="0"/>
              </w:rPr>
              <w:t>Постановка искусственных зубов по стеклу верхней челюсти при полном отсутствии зубов</w:t>
            </w:r>
          </w:p>
        </w:tc>
      </w:tr>
    </w:tbl>
    <w:p w14:paraId="7576F7C1" w14:textId="77777777" w:rsidR="008C7E7A" w:rsidRPr="003B3B4A" w:rsidRDefault="008C7E7A" w:rsidP="003B3B4A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B1D3543" w14:textId="24F792BF" w:rsidR="00CB6D1C" w:rsidRDefault="00CB6D1C" w:rsidP="00FD3630">
      <w:pPr>
        <w:pStyle w:val="msoaccenttext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6D1C">
        <w:rPr>
          <w:rFonts w:ascii="Times New Roman" w:hAnsi="Times New Roman"/>
          <w:sz w:val="24"/>
          <w:szCs w:val="24"/>
        </w:rPr>
        <w:t> Работа жюри</w:t>
      </w:r>
      <w:r w:rsidR="009A55B8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3"/>
        <w:gridCol w:w="1473"/>
        <w:gridCol w:w="5806"/>
      </w:tblGrid>
      <w:tr w:rsidR="00E03AE3" w:rsidRPr="009A55B8" w14:paraId="5EBEA4D3" w14:textId="77777777" w:rsidTr="008D3BFA">
        <w:tc>
          <w:tcPr>
            <w:tcW w:w="1473" w:type="dxa"/>
          </w:tcPr>
          <w:p w14:paraId="5F14D3F5" w14:textId="5CCA795E" w:rsidR="00E03AE3" w:rsidRDefault="00E03AE3" w:rsidP="00DB242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014495">
              <w:rPr>
                <w:rFonts w:ascii="Times New Roman" w:hAnsi="Times New Roman"/>
                <w:b w:val="0"/>
              </w:rPr>
              <w:t>6</w:t>
            </w:r>
            <w:r>
              <w:rPr>
                <w:rFonts w:ascii="Times New Roman" w:hAnsi="Times New Roman"/>
                <w:b w:val="0"/>
              </w:rPr>
              <w:t>.15-1</w:t>
            </w:r>
            <w:r w:rsidR="00014495">
              <w:rPr>
                <w:rFonts w:ascii="Times New Roman" w:hAnsi="Times New Roman"/>
                <w:b w:val="0"/>
              </w:rPr>
              <w:t>6</w:t>
            </w:r>
            <w:r>
              <w:rPr>
                <w:rFonts w:ascii="Times New Roman" w:hAnsi="Times New Roman"/>
                <w:b w:val="0"/>
              </w:rPr>
              <w:t>.35</w:t>
            </w:r>
          </w:p>
        </w:tc>
        <w:tc>
          <w:tcPr>
            <w:tcW w:w="1473" w:type="dxa"/>
          </w:tcPr>
          <w:p w14:paraId="5EC8EEA6" w14:textId="33E12352" w:rsidR="00E03AE3" w:rsidRPr="00D04A7A" w:rsidRDefault="00E03AE3" w:rsidP="00DB242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 минут</w:t>
            </w:r>
          </w:p>
        </w:tc>
        <w:tc>
          <w:tcPr>
            <w:tcW w:w="5806" w:type="dxa"/>
          </w:tcPr>
          <w:p w14:paraId="0F0F7315" w14:textId="78B54FF2" w:rsidR="00E03AE3" w:rsidRPr="00D04A7A" w:rsidRDefault="00E03AE3" w:rsidP="00DB242A">
            <w:pPr>
              <w:pStyle w:val="msoaccenttext"/>
              <w:widowControl w:val="0"/>
              <w:spacing w:after="0"/>
              <w:jc w:val="both"/>
              <w:rPr>
                <w:rFonts w:ascii="Times New Roman" w:eastAsia="Cambria" w:hAnsi="Times New Roman"/>
                <w:b w:val="0"/>
                <w:color w:val="auto"/>
                <w:kern w:val="0"/>
                <w:lang w:eastAsia="en-US"/>
              </w:rPr>
            </w:pPr>
            <w:r w:rsidRPr="00D04A7A">
              <w:rPr>
                <w:rFonts w:ascii="Times New Roman" w:hAnsi="Times New Roman"/>
                <w:b w:val="0"/>
              </w:rPr>
              <w:t>Обсуждение конкурсных заданий.</w:t>
            </w:r>
          </w:p>
        </w:tc>
      </w:tr>
      <w:tr w:rsidR="00E03AE3" w:rsidRPr="009A55B8" w14:paraId="5D39C2E7" w14:textId="77777777" w:rsidTr="008D3BFA">
        <w:tc>
          <w:tcPr>
            <w:tcW w:w="1473" w:type="dxa"/>
          </w:tcPr>
          <w:p w14:paraId="4F414204" w14:textId="042034EF" w:rsidR="00E03AE3" w:rsidRPr="00092240" w:rsidRDefault="00E03AE3" w:rsidP="00DB242A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014495">
              <w:rPr>
                <w:rFonts w:ascii="Times New Roman" w:hAnsi="Times New Roman"/>
                <w:b w:val="0"/>
              </w:rPr>
              <w:t>6</w:t>
            </w:r>
            <w:r>
              <w:rPr>
                <w:rFonts w:ascii="Times New Roman" w:hAnsi="Times New Roman"/>
                <w:b w:val="0"/>
              </w:rPr>
              <w:t>.35-1</w:t>
            </w:r>
            <w:r w:rsidR="00014495">
              <w:rPr>
                <w:rFonts w:ascii="Times New Roman" w:hAnsi="Times New Roman"/>
                <w:b w:val="0"/>
              </w:rPr>
              <w:t>6</w:t>
            </w:r>
            <w:r>
              <w:rPr>
                <w:rFonts w:ascii="Times New Roman" w:hAnsi="Times New Roman"/>
                <w:b w:val="0"/>
              </w:rPr>
              <w:t>.55</w:t>
            </w:r>
          </w:p>
        </w:tc>
        <w:tc>
          <w:tcPr>
            <w:tcW w:w="1473" w:type="dxa"/>
          </w:tcPr>
          <w:p w14:paraId="6862BB86" w14:textId="3D144FAC" w:rsidR="00E03AE3" w:rsidRPr="00D04A7A" w:rsidRDefault="00E03AE3" w:rsidP="00DB242A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092240">
              <w:rPr>
                <w:rFonts w:ascii="Times New Roman" w:hAnsi="Times New Roman"/>
                <w:b w:val="0"/>
              </w:rPr>
              <w:t>20 минут</w:t>
            </w:r>
          </w:p>
        </w:tc>
        <w:tc>
          <w:tcPr>
            <w:tcW w:w="5806" w:type="dxa"/>
          </w:tcPr>
          <w:p w14:paraId="23A79374" w14:textId="5D783A55" w:rsidR="00E03AE3" w:rsidRPr="00D04A7A" w:rsidRDefault="00E03AE3" w:rsidP="00DB242A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Подведение итогов олимпиады. </w:t>
            </w:r>
          </w:p>
          <w:p w14:paraId="5290E54E" w14:textId="77777777" w:rsidR="00E03AE3" w:rsidRPr="00D04A7A" w:rsidRDefault="00E03AE3" w:rsidP="00DB242A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Оформление документации. </w:t>
            </w:r>
          </w:p>
          <w:p w14:paraId="20B1BA03" w14:textId="6ED0927E" w:rsidR="00E03AE3" w:rsidRPr="00D04A7A" w:rsidRDefault="00E03AE3" w:rsidP="00DB242A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>Награждение.</w:t>
            </w:r>
          </w:p>
        </w:tc>
      </w:tr>
    </w:tbl>
    <w:p w14:paraId="0BF71281" w14:textId="77777777" w:rsidR="003A2A1A" w:rsidRPr="00CB6D1C" w:rsidRDefault="003A2A1A" w:rsidP="003A2A1A">
      <w:pPr>
        <w:pStyle w:val="msoaccenttext"/>
        <w:widowControl w:val="0"/>
        <w:spacing w:after="0" w:line="276" w:lineRule="auto"/>
        <w:jc w:val="center"/>
        <w:rPr>
          <w:rFonts w:ascii="Times New Roman" w:hAnsi="Times New Roman"/>
          <w:b w:val="0"/>
          <w:bCs w:val="0"/>
          <w:i/>
          <w:sz w:val="24"/>
          <w:szCs w:val="24"/>
        </w:rPr>
      </w:pPr>
    </w:p>
    <w:p w14:paraId="208D98A3" w14:textId="77777777" w:rsidR="00CB6D1C" w:rsidRDefault="00CB6D1C" w:rsidP="00CB6D1C">
      <w:pPr>
        <w:pStyle w:val="a5"/>
        <w:widowControl w:val="0"/>
        <w:spacing w:line="360" w:lineRule="auto"/>
        <w:jc w:val="left"/>
      </w:pPr>
    </w:p>
    <w:p w14:paraId="73255A69" w14:textId="24FB9DB7" w:rsidR="00A81B33" w:rsidRDefault="00CB6D1C" w:rsidP="00A51D2D">
      <w:pPr>
        <w:pStyle w:val="a5"/>
        <w:widowControl w:val="0"/>
        <w:spacing w:line="360" w:lineRule="auto"/>
        <w:jc w:val="left"/>
      </w:pPr>
      <w:r>
        <w:t> </w:t>
      </w:r>
    </w:p>
    <w:sectPr w:rsidR="00A81B33" w:rsidSect="00CF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41C09"/>
    <w:multiLevelType w:val="hybridMultilevel"/>
    <w:tmpl w:val="29922FB6"/>
    <w:lvl w:ilvl="0" w:tplc="B2944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17DAB"/>
    <w:multiLevelType w:val="hybridMultilevel"/>
    <w:tmpl w:val="BF4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1C"/>
    <w:rsid w:val="00014495"/>
    <w:rsid w:val="000225F0"/>
    <w:rsid w:val="00066AE1"/>
    <w:rsid w:val="00092240"/>
    <w:rsid w:val="000932F6"/>
    <w:rsid w:val="000A2E2D"/>
    <w:rsid w:val="000E163E"/>
    <w:rsid w:val="00121575"/>
    <w:rsid w:val="002007A3"/>
    <w:rsid w:val="00240AFE"/>
    <w:rsid w:val="002543D2"/>
    <w:rsid w:val="0027651D"/>
    <w:rsid w:val="002926CB"/>
    <w:rsid w:val="00293D82"/>
    <w:rsid w:val="002C27DF"/>
    <w:rsid w:val="002F6425"/>
    <w:rsid w:val="00311F2E"/>
    <w:rsid w:val="003958E9"/>
    <w:rsid w:val="003A2A1A"/>
    <w:rsid w:val="003B3B4A"/>
    <w:rsid w:val="00453D82"/>
    <w:rsid w:val="00492684"/>
    <w:rsid w:val="004C77F8"/>
    <w:rsid w:val="0050120B"/>
    <w:rsid w:val="00535BF2"/>
    <w:rsid w:val="005C5A71"/>
    <w:rsid w:val="005C7C6B"/>
    <w:rsid w:val="005F4D13"/>
    <w:rsid w:val="005F5C89"/>
    <w:rsid w:val="006059BF"/>
    <w:rsid w:val="006A5C67"/>
    <w:rsid w:val="006E3472"/>
    <w:rsid w:val="006F7C83"/>
    <w:rsid w:val="007D6ADD"/>
    <w:rsid w:val="007E2B30"/>
    <w:rsid w:val="008204EF"/>
    <w:rsid w:val="00850F01"/>
    <w:rsid w:val="008B12F3"/>
    <w:rsid w:val="008B3EF2"/>
    <w:rsid w:val="008C7E7A"/>
    <w:rsid w:val="008D35B5"/>
    <w:rsid w:val="008F2AA3"/>
    <w:rsid w:val="00901551"/>
    <w:rsid w:val="009116DD"/>
    <w:rsid w:val="009A55B8"/>
    <w:rsid w:val="009C6EB0"/>
    <w:rsid w:val="00A51D2D"/>
    <w:rsid w:val="00AE56A1"/>
    <w:rsid w:val="00B65716"/>
    <w:rsid w:val="00B800D1"/>
    <w:rsid w:val="00B93C3C"/>
    <w:rsid w:val="00BA4F56"/>
    <w:rsid w:val="00BB0519"/>
    <w:rsid w:val="00C317E7"/>
    <w:rsid w:val="00C77584"/>
    <w:rsid w:val="00CA4DD8"/>
    <w:rsid w:val="00CB2621"/>
    <w:rsid w:val="00CB6D1C"/>
    <w:rsid w:val="00CF6BB3"/>
    <w:rsid w:val="00D04A7A"/>
    <w:rsid w:val="00DB242A"/>
    <w:rsid w:val="00DB680D"/>
    <w:rsid w:val="00E03AE3"/>
    <w:rsid w:val="00EC6537"/>
    <w:rsid w:val="00F5099B"/>
    <w:rsid w:val="00FB23FF"/>
    <w:rsid w:val="00FB7CF8"/>
    <w:rsid w:val="00FD3630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ECA7"/>
  <w15:docId w15:val="{541EAB59-D4A6-43C5-8A4F-30889B4B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D1C"/>
    <w:pPr>
      <w:spacing w:after="10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">
    <w:name w:val="msoaccenttext"/>
    <w:basedOn w:val="a"/>
    <w:rsid w:val="00CB6D1C"/>
    <w:rPr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CB6D1C"/>
    <w:pPr>
      <w:jc w:val="center"/>
    </w:pPr>
    <w:rPr>
      <w:rFonts w:ascii="Century Schoolbook" w:hAnsi="Century Schoolbook"/>
      <w:sz w:val="40"/>
      <w:szCs w:val="40"/>
    </w:rPr>
  </w:style>
  <w:style w:type="character" w:customStyle="1" w:styleId="a4">
    <w:name w:val="Заголовок Знак"/>
    <w:basedOn w:val="a0"/>
    <w:link w:val="a3"/>
    <w:uiPriority w:val="10"/>
    <w:rsid w:val="00CB6D1C"/>
    <w:rPr>
      <w:rFonts w:ascii="Century Schoolbook" w:eastAsia="Times New Roman" w:hAnsi="Century Schoolbook" w:cs="Times New Roman"/>
      <w:color w:val="000000"/>
      <w:kern w:val="28"/>
      <w:sz w:val="40"/>
      <w:szCs w:val="40"/>
      <w:lang w:eastAsia="ru-RU"/>
    </w:rPr>
  </w:style>
  <w:style w:type="paragraph" w:styleId="a5">
    <w:name w:val="Body Text"/>
    <w:basedOn w:val="a"/>
    <w:link w:val="a6"/>
    <w:uiPriority w:val="99"/>
    <w:unhideWhenUsed/>
    <w:rsid w:val="00CB6D1C"/>
    <w:pPr>
      <w:spacing w:line="480" w:lineRule="auto"/>
      <w:jc w:val="center"/>
    </w:pPr>
    <w:rPr>
      <w:i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CB6D1C"/>
    <w:rPr>
      <w:rFonts w:ascii="Garamond" w:eastAsia="Times New Roman" w:hAnsi="Garamond" w:cs="Times New Roman"/>
      <w:i/>
      <w:color w:val="000000"/>
      <w:kern w:val="28"/>
      <w:lang w:eastAsia="ru-RU"/>
    </w:rPr>
  </w:style>
  <w:style w:type="paragraph" w:customStyle="1" w:styleId="msoorganizationname">
    <w:name w:val="msoorganizationname"/>
    <w:basedOn w:val="a"/>
    <w:rsid w:val="00CB6D1C"/>
    <w:pPr>
      <w:spacing w:line="232" w:lineRule="auto"/>
      <w:jc w:val="center"/>
    </w:pPr>
    <w:rPr>
      <w:rFonts w:ascii="Century Schoolbook" w:hAnsi="Century Schoolbook"/>
      <w:sz w:val="48"/>
      <w:szCs w:val="48"/>
    </w:rPr>
  </w:style>
  <w:style w:type="table" w:styleId="a7">
    <w:name w:val="Table Grid"/>
    <w:basedOn w:val="a1"/>
    <w:uiPriority w:val="59"/>
    <w:rsid w:val="005F5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B7CF8"/>
    <w:pPr>
      <w:ind w:left="720"/>
      <w:contextualSpacing/>
    </w:pPr>
  </w:style>
  <w:style w:type="character" w:styleId="a9">
    <w:name w:val="Strong"/>
    <w:basedOn w:val="a0"/>
    <w:uiPriority w:val="22"/>
    <w:qFormat/>
    <w:rsid w:val="00820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5A4D3FD11E44EA01D233B2B261774" ma:contentTypeVersion="" ma:contentTypeDescription="Создание документа." ma:contentTypeScope="" ma:versionID="4b225860bb5d8cb6c37e84682cebbf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713b6d5ad7e24f192b362df8d067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D48AE-A2D4-4C4B-B453-1ABF65602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3C42F-F3ED-4D10-8200-B8103A402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088D3E-21BF-412F-88F8-D7DE604D04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</dc:creator>
  <cp:lastModifiedBy>05742361155@cpmrd.ru</cp:lastModifiedBy>
  <cp:revision>31</cp:revision>
  <cp:lastPrinted>2018-03-26T12:58:00Z</cp:lastPrinted>
  <dcterms:created xsi:type="dcterms:W3CDTF">2022-02-23T08:20:00Z</dcterms:created>
  <dcterms:modified xsi:type="dcterms:W3CDTF">2023-01-28T11:22:00Z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0x0101008FA5A4D3FD11E44EA01D233B2B261774</vt:lpwstr>
  </property>
</Properties>
</file>